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Ind w:w="70" w:type="dxa"/>
        <w:tblCellMar>
          <w:left w:w="70" w:type="dxa"/>
          <w:right w:w="70" w:type="dxa"/>
        </w:tblCellMar>
        <w:tblLook w:val="0000" w:firstRow="0" w:lastRow="0" w:firstColumn="0" w:lastColumn="0" w:noHBand="0" w:noVBand="0"/>
      </w:tblPr>
      <w:tblGrid>
        <w:gridCol w:w="3890"/>
        <w:gridCol w:w="5830"/>
      </w:tblGrid>
      <w:tr w:rsidR="004F2E78" w:rsidRPr="003723DF" w14:paraId="25C24451" w14:textId="77777777" w:rsidTr="003723DF">
        <w:trPr>
          <w:trHeight w:val="1080"/>
        </w:trPr>
        <w:tc>
          <w:tcPr>
            <w:tcW w:w="3890" w:type="dxa"/>
          </w:tcPr>
          <w:p w14:paraId="20F246C1" w14:textId="77777777" w:rsidR="004F2E78" w:rsidRPr="003723DF" w:rsidRDefault="004F2E78" w:rsidP="00A445A0">
            <w:pPr>
              <w:rPr>
                <w:color w:val="000000" w:themeColor="text1"/>
              </w:rPr>
            </w:pPr>
            <w:r w:rsidRPr="003723DF">
              <w:rPr>
                <w:noProof/>
                <w:color w:val="000000" w:themeColor="text1"/>
              </w:rPr>
              <w:drawing>
                <wp:inline distT="0" distB="0" distL="0" distR="0" wp14:anchorId="0C47C3F8" wp14:editId="3835AC41">
                  <wp:extent cx="2353310" cy="635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våbe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53310" cy="635393"/>
                          </a:xfrm>
                          <a:prstGeom prst="rect">
                            <a:avLst/>
                          </a:prstGeom>
                          <a:noFill/>
                          <a:ln w="9525">
                            <a:noFill/>
                            <a:miter lim="800000"/>
                            <a:headEnd/>
                            <a:tailEnd/>
                          </a:ln>
                        </pic:spPr>
                      </pic:pic>
                    </a:graphicData>
                  </a:graphic>
                </wp:inline>
              </w:drawing>
            </w:r>
          </w:p>
          <w:p w14:paraId="09911AEE" w14:textId="77777777" w:rsidR="004F2E78" w:rsidRPr="003723DF" w:rsidRDefault="004F2E78" w:rsidP="00A445A0">
            <w:pPr>
              <w:rPr>
                <w:color w:val="000000" w:themeColor="text1"/>
              </w:rPr>
            </w:pPr>
          </w:p>
          <w:p w14:paraId="1EC2D482" w14:textId="77777777" w:rsidR="004F2E78" w:rsidRPr="003723DF" w:rsidRDefault="004F2E78" w:rsidP="00A445A0">
            <w:pPr>
              <w:rPr>
                <w:color w:val="000000" w:themeColor="text1"/>
              </w:rPr>
            </w:pPr>
          </w:p>
          <w:p w14:paraId="335F53F9" w14:textId="77777777" w:rsidR="00AD09D5" w:rsidRDefault="00AD09D5" w:rsidP="00673A8E">
            <w:pPr>
              <w:rPr>
                <w:color w:val="000000" w:themeColor="text1"/>
              </w:rPr>
            </w:pPr>
          </w:p>
          <w:p w14:paraId="6B253BA4" w14:textId="08DB95C0" w:rsidR="00673A8E" w:rsidRPr="003723DF" w:rsidRDefault="00673A8E" w:rsidP="00673A8E">
            <w:pPr>
              <w:rPr>
                <w:color w:val="000000" w:themeColor="text1"/>
              </w:rPr>
            </w:pPr>
            <w:r w:rsidRPr="003723DF">
              <w:rPr>
                <w:color w:val="000000" w:themeColor="text1"/>
              </w:rPr>
              <w:t xml:space="preserve">Dato: </w:t>
            </w:r>
            <w:sdt>
              <w:sdtPr>
                <w:rPr>
                  <w:color w:val="000000" w:themeColor="text1"/>
                </w:rPr>
                <w:tag w:val="DocumentDate"/>
                <w:id w:val="10000"/>
                <w:placeholder>
                  <w:docPart w:val="9DA079FA4F814D4BBF80509B50E43AAA"/>
                </w:placeholder>
                <w:dataBinding w:prefixMappings="xmlns:gbs='http://www.software-innovation.no/growBusinessDocument'" w:xpath="/gbs:GrowBusinessDocument/gbs:DocumentDate[@gbs:key='10000']" w:storeItemID="{A44F2FAB-B142-4974-B97F-18382F02A39B}"/>
                <w:date w:fullDate="2024-02-07T00:00:00Z">
                  <w:dateFormat w:val="d. MMMM yyyy"/>
                  <w:lid w:val="da-DK"/>
                  <w:storeMappedDataAs w:val="dateTime"/>
                  <w:calendar w:val="gregorian"/>
                </w:date>
              </w:sdtPr>
              <w:sdtEndPr/>
              <w:sdtContent>
                <w:r w:rsidR="002950C7">
                  <w:rPr>
                    <w:color w:val="000000" w:themeColor="text1"/>
                  </w:rPr>
                  <w:t>7. februar 2024</w:t>
                </w:r>
              </w:sdtContent>
            </w:sdt>
          </w:p>
          <w:p w14:paraId="0E6DE7A9" w14:textId="77777777" w:rsidR="004F2E78" w:rsidRPr="00AD09D5" w:rsidRDefault="00673A8E" w:rsidP="00673A8E">
            <w:pPr>
              <w:rPr>
                <w:color w:val="000000" w:themeColor="text1"/>
              </w:rPr>
            </w:pPr>
            <w:r w:rsidRPr="003723DF">
              <w:rPr>
                <w:color w:val="000000" w:themeColor="text1"/>
              </w:rPr>
              <w:t xml:space="preserve">Sagsnr.: </w:t>
            </w:r>
            <w:sdt>
              <w:sdtPr>
                <w:rPr>
                  <w:color w:val="000000" w:themeColor="text1"/>
                </w:rPr>
                <w:tag w:val="DocumentNumber"/>
                <w:id w:val="10002"/>
                <w:placeholder>
                  <w:docPart w:val="3D1D9C5F6A97450A9EC4E0D749A27D78"/>
                </w:placeholder>
                <w:dataBinding w:prefixMappings="xmlns:gbs='http://www.software-innovation.no/growBusinessDocument'" w:xpath="/gbs:GrowBusinessDocument/gbs:DocumentNumber[@gbs:key='10002']" w:storeItemID="{A44F2FAB-B142-4974-B97F-18382F02A39B}"/>
                <w:text/>
              </w:sdtPr>
              <w:sdtEndPr/>
              <w:sdtContent>
                <w:r w:rsidR="00D55FAC">
                  <w:rPr>
                    <w:color w:val="000000" w:themeColor="text1"/>
                  </w:rPr>
                  <w:t>2020-007288-25</w:t>
                </w:r>
              </w:sdtContent>
            </w:sdt>
          </w:p>
        </w:tc>
        <w:tc>
          <w:tcPr>
            <w:tcW w:w="5830" w:type="dxa"/>
          </w:tcPr>
          <w:p w14:paraId="295CF338" w14:textId="77777777" w:rsidR="000F4981" w:rsidRPr="003723DF" w:rsidRDefault="001E39BA" w:rsidP="00A445A0">
            <w:pPr>
              <w:pStyle w:val="MFK-kontakt"/>
              <w:rPr>
                <w:b/>
                <w:color w:val="000000" w:themeColor="text1"/>
                <w:szCs w:val="14"/>
              </w:rPr>
            </w:pPr>
            <w:sdt>
              <w:sdtPr>
                <w:rPr>
                  <w:b/>
                  <w:color w:val="000000" w:themeColor="text1"/>
                  <w:szCs w:val="14"/>
                </w:rPr>
                <w:tag w:val="ToOrgUnit.Name"/>
                <w:id w:val="10005"/>
                <w:placeholder>
                  <w:docPart w:val="8BC62FAB9AA54AAB931662B93A8630D2"/>
                </w:placeholder>
                <w:dataBinding w:prefixMappings="xmlns:gbs='http://www.software-innovation.no/growBusinessDocument'" w:xpath="/gbs:GrowBusinessDocument/gbs:ToOrgUnit.Name[@gbs:key='10005']" w:storeItemID="{A44F2FAB-B142-4974-B97F-18382F02A39B}"/>
                <w:text/>
              </w:sdtPr>
              <w:sdtEndPr/>
              <w:sdtContent>
                <w:r w:rsidR="00D55FAC">
                  <w:rPr>
                    <w:b/>
                    <w:color w:val="000000" w:themeColor="text1"/>
                    <w:szCs w:val="14"/>
                  </w:rPr>
                  <w:t>Trafik- og vejafdelingen</w:t>
                </w:r>
              </w:sdtContent>
            </w:sdt>
          </w:p>
          <w:p w14:paraId="6DEB875A" w14:textId="77777777" w:rsidR="007D1A39" w:rsidRPr="003723DF" w:rsidRDefault="004F2E78" w:rsidP="00A445A0">
            <w:pPr>
              <w:pStyle w:val="MFK-kontakt"/>
              <w:rPr>
                <w:color w:val="000000" w:themeColor="text1"/>
                <w:szCs w:val="14"/>
              </w:rPr>
            </w:pPr>
            <w:r w:rsidRPr="003723DF">
              <w:rPr>
                <w:color w:val="000000" w:themeColor="text1"/>
                <w:szCs w:val="14"/>
              </w:rPr>
              <w:t>Middelfart Kommune</w:t>
            </w:r>
          </w:p>
          <w:p w14:paraId="7FB489FE" w14:textId="77777777" w:rsidR="004F2E78" w:rsidRPr="003723DF" w:rsidRDefault="001E39BA" w:rsidP="00A445A0">
            <w:pPr>
              <w:pStyle w:val="MFK-kontakt"/>
              <w:rPr>
                <w:color w:val="000000" w:themeColor="text1"/>
                <w:szCs w:val="14"/>
              </w:rPr>
            </w:pPr>
            <w:sdt>
              <w:sdtPr>
                <w:rPr>
                  <w:color w:val="000000" w:themeColor="text1"/>
                  <w:szCs w:val="14"/>
                </w:rPr>
                <w:tag w:val="ToCreatedBy.ToContact.ToEmployer.Addresses.Address"/>
                <w:id w:val="10006"/>
                <w:placeholder>
                  <w:docPart w:val="8BC62FAB9AA54AAB931662B93A8630D2"/>
                </w:placeholder>
                <w:dataBinding w:prefixMappings="xmlns:gbs='http://www.software-innovation.no/growBusinessDocument'" w:xpath="/gbs:GrowBusinessDocument/gbs:ToCreatedBy.ToContact.ToEmployer.AddressesJOINEX.Address[@gbs:key='10006']" w:storeItemID="{A44F2FAB-B142-4974-B97F-18382F02A39B}"/>
                <w:text/>
              </w:sdtPr>
              <w:sdtEndPr/>
              <w:sdtContent>
                <w:r w:rsidR="00D55FAC">
                  <w:rPr>
                    <w:color w:val="000000" w:themeColor="text1"/>
                    <w:szCs w:val="14"/>
                  </w:rPr>
                  <w:t>Nytorv 9</w:t>
                </w:r>
              </w:sdtContent>
            </w:sdt>
          </w:p>
          <w:sdt>
            <w:sdtPr>
              <w:rPr>
                <w:color w:val="000000" w:themeColor="text1"/>
                <w:szCs w:val="14"/>
              </w:rPr>
              <w:tag w:val="ToCreatedBy.ToContact.ToEmployer.Addresses.Zip"/>
              <w:id w:val="10007"/>
              <w:placeholder>
                <w:docPart w:val="8BC62FAB9AA54AAB931662B93A8630D2"/>
              </w:placeholder>
              <w:dataBinding w:prefixMappings="xmlns:gbs='http://www.software-innovation.no/growBusinessDocument'" w:xpath="/gbs:GrowBusinessDocument/gbs:ToCreatedBy.ToContact.ToEmployer.AddressesJOINEX.Zip[@gbs:key='10007']" w:storeItemID="{A44F2FAB-B142-4974-B97F-18382F02A39B}"/>
              <w:text/>
            </w:sdtPr>
            <w:sdtEndPr/>
            <w:sdtContent>
              <w:p w14:paraId="4C1ED0AE" w14:textId="77777777" w:rsidR="007D1A39" w:rsidRPr="003723DF" w:rsidRDefault="00D55FAC" w:rsidP="00A445A0">
                <w:pPr>
                  <w:pStyle w:val="MFK-kontakt"/>
                  <w:rPr>
                    <w:color w:val="000000" w:themeColor="text1"/>
                    <w:szCs w:val="14"/>
                  </w:rPr>
                </w:pPr>
                <w:r>
                  <w:rPr>
                    <w:color w:val="000000" w:themeColor="text1"/>
                    <w:szCs w:val="14"/>
                  </w:rPr>
                  <w:t>5500 Middelfart</w:t>
                </w:r>
              </w:p>
            </w:sdtContent>
          </w:sdt>
          <w:p w14:paraId="55388358" w14:textId="77777777" w:rsidR="004F2E78" w:rsidRPr="003723DF" w:rsidRDefault="004F2E78" w:rsidP="00A445A0">
            <w:pPr>
              <w:pStyle w:val="MFK-kontakt"/>
              <w:rPr>
                <w:color w:val="000000" w:themeColor="text1"/>
                <w:szCs w:val="14"/>
              </w:rPr>
            </w:pPr>
            <w:r w:rsidRPr="003723DF">
              <w:rPr>
                <w:color w:val="000000" w:themeColor="text1"/>
                <w:szCs w:val="14"/>
              </w:rPr>
              <w:t>www.middelfart.dk</w:t>
            </w:r>
          </w:p>
          <w:p w14:paraId="7413A287" w14:textId="77777777" w:rsidR="004F2E78" w:rsidRPr="003723DF" w:rsidRDefault="004F2E78" w:rsidP="00A445A0">
            <w:pPr>
              <w:pStyle w:val="MFK-kontakt"/>
              <w:rPr>
                <w:color w:val="000000" w:themeColor="text1"/>
                <w:szCs w:val="14"/>
              </w:rPr>
            </w:pPr>
          </w:p>
          <w:p w14:paraId="304F13E6" w14:textId="77777777" w:rsidR="004F2E78" w:rsidRPr="003723DF" w:rsidRDefault="004F2E78" w:rsidP="00A445A0">
            <w:pPr>
              <w:pStyle w:val="MFK-kontakt"/>
              <w:rPr>
                <w:color w:val="000000" w:themeColor="text1"/>
                <w:szCs w:val="14"/>
              </w:rPr>
            </w:pPr>
          </w:p>
          <w:p w14:paraId="64BB25F6" w14:textId="77777777" w:rsidR="004F2E78" w:rsidRPr="003723DF" w:rsidRDefault="004F2E78" w:rsidP="00A445A0">
            <w:pPr>
              <w:pStyle w:val="MFK-kontakt"/>
              <w:rPr>
                <w:color w:val="000000" w:themeColor="text1"/>
                <w:szCs w:val="14"/>
              </w:rPr>
            </w:pPr>
            <w:r w:rsidRPr="003723DF">
              <w:rPr>
                <w:color w:val="000000" w:themeColor="text1"/>
                <w:szCs w:val="14"/>
              </w:rPr>
              <w:t>Telefon +45 8888 5500</w:t>
            </w:r>
          </w:p>
          <w:p w14:paraId="7AAC2C2D" w14:textId="77777777" w:rsidR="004F2E78" w:rsidRPr="003723DF" w:rsidRDefault="004F2E78" w:rsidP="00A445A0">
            <w:pPr>
              <w:pStyle w:val="MFK-kontakt"/>
              <w:rPr>
                <w:color w:val="000000" w:themeColor="text1"/>
                <w:szCs w:val="14"/>
              </w:rPr>
            </w:pPr>
            <w:r w:rsidRPr="003723DF">
              <w:rPr>
                <w:color w:val="000000" w:themeColor="text1"/>
                <w:szCs w:val="14"/>
              </w:rPr>
              <w:t xml:space="preserve">Direkte </w:t>
            </w:r>
            <w:sdt>
              <w:sdtPr>
                <w:rPr>
                  <w:color w:val="000000" w:themeColor="text1"/>
                  <w:szCs w:val="14"/>
                </w:rPr>
                <w:tag w:val="OurRef.DirectLine"/>
                <w:id w:val="10003"/>
                <w:placeholder>
                  <w:docPart w:val="106A9A38C5524EB7AF61DA30A968CA19"/>
                </w:placeholder>
                <w:dataBinding w:prefixMappings="xmlns:gbs='http://www.software-innovation.no/growBusinessDocument'" w:xpath="/gbs:GrowBusinessDocument/gbs:OurRef.DirectLine[@gbs:key='10003']" w:storeItemID="{A44F2FAB-B142-4974-B97F-18382F02A39B}"/>
                <w:text/>
              </w:sdtPr>
              <w:sdtEndPr/>
              <w:sdtContent>
                <w:r w:rsidR="00D55FAC">
                  <w:rPr>
                    <w:color w:val="000000" w:themeColor="text1"/>
                    <w:szCs w:val="14"/>
                  </w:rPr>
                  <w:t>+45 21 75 23 25</w:t>
                </w:r>
              </w:sdtContent>
            </w:sdt>
            <w:r w:rsidRPr="003723DF">
              <w:rPr>
                <w:color w:val="000000" w:themeColor="text1"/>
                <w:szCs w:val="14"/>
              </w:rPr>
              <w:t xml:space="preserve"> </w:t>
            </w:r>
          </w:p>
          <w:p w14:paraId="3A27A412" w14:textId="77777777" w:rsidR="004F2E78" w:rsidRPr="003723DF" w:rsidRDefault="003723DF" w:rsidP="00A445A0">
            <w:pPr>
              <w:pStyle w:val="MFK-kontakt"/>
              <w:rPr>
                <w:color w:val="000000" w:themeColor="text1"/>
                <w:szCs w:val="14"/>
              </w:rPr>
            </w:pPr>
            <w:r w:rsidRPr="003723DF">
              <w:rPr>
                <w:color w:val="000000" w:themeColor="text1"/>
                <w:szCs w:val="14"/>
              </w:rPr>
              <w:t>CVR</w:t>
            </w:r>
            <w:r w:rsidR="00B74969" w:rsidRPr="003723DF">
              <w:rPr>
                <w:color w:val="000000" w:themeColor="text1"/>
                <w:szCs w:val="14"/>
              </w:rPr>
              <w:t>.</w:t>
            </w:r>
            <w:r w:rsidR="00A04F55" w:rsidRPr="003723DF">
              <w:rPr>
                <w:color w:val="000000" w:themeColor="text1"/>
                <w:szCs w:val="14"/>
              </w:rPr>
              <w:t>:</w:t>
            </w:r>
            <w:r w:rsidR="004F2E78" w:rsidRPr="003723DF">
              <w:rPr>
                <w:color w:val="000000" w:themeColor="text1"/>
                <w:szCs w:val="14"/>
              </w:rPr>
              <w:t xml:space="preserve"> </w:t>
            </w:r>
            <w:r w:rsidR="00A04F55" w:rsidRPr="003723DF">
              <w:rPr>
                <w:color w:val="000000" w:themeColor="text1"/>
                <w:szCs w:val="14"/>
              </w:rPr>
              <w:t>29189684</w:t>
            </w:r>
          </w:p>
          <w:p w14:paraId="1DCE2BC5" w14:textId="77777777" w:rsidR="004F2E78" w:rsidRPr="003723DF" w:rsidRDefault="004F2E78" w:rsidP="00A445A0">
            <w:pPr>
              <w:pStyle w:val="MFK-kontakt"/>
              <w:rPr>
                <w:color w:val="000000" w:themeColor="text1"/>
                <w:szCs w:val="14"/>
              </w:rPr>
            </w:pPr>
          </w:p>
          <w:p w14:paraId="0971E742" w14:textId="77777777" w:rsidR="004F2E78" w:rsidRPr="003723DF" w:rsidRDefault="001E39BA" w:rsidP="00A445A0">
            <w:pPr>
              <w:pStyle w:val="MFK-kontakt"/>
              <w:rPr>
                <w:color w:val="000000" w:themeColor="text1"/>
                <w:szCs w:val="14"/>
              </w:rPr>
            </w:pPr>
            <w:sdt>
              <w:sdtPr>
                <w:rPr>
                  <w:color w:val="000000" w:themeColor="text1"/>
                  <w:szCs w:val="14"/>
                </w:rPr>
                <w:tag w:val="OurRef.E-mail"/>
                <w:id w:val="10004"/>
                <w:placeholder>
                  <w:docPart w:val="2AD0CB21B41F4A25831EE7F738237A0A"/>
                </w:placeholder>
                <w:dataBinding w:prefixMappings="xmlns:gbs='http://www.software-innovation.no/growBusinessDocument'" w:xpath="/gbs:GrowBusinessDocument/gbs:OurRef.E-mail[@gbs:key='10004']" w:storeItemID="{A44F2FAB-B142-4974-B97F-18382F02A39B}"/>
                <w:text/>
              </w:sdtPr>
              <w:sdtEndPr/>
              <w:sdtContent>
                <w:r w:rsidR="00D55FAC">
                  <w:rPr>
                    <w:color w:val="000000" w:themeColor="text1"/>
                    <w:szCs w:val="14"/>
                  </w:rPr>
                  <w:t>Nicol.Slingerland@middelfart.dk</w:t>
                </w:r>
              </w:sdtContent>
            </w:sdt>
          </w:p>
          <w:p w14:paraId="71C17569" w14:textId="77777777" w:rsidR="004F2E78" w:rsidRPr="003723DF" w:rsidRDefault="004F2E78" w:rsidP="00A445A0">
            <w:pPr>
              <w:jc w:val="right"/>
              <w:rPr>
                <w:color w:val="000000" w:themeColor="text1"/>
                <w:sz w:val="14"/>
                <w:szCs w:val="14"/>
              </w:rPr>
            </w:pPr>
          </w:p>
        </w:tc>
      </w:tr>
    </w:tbl>
    <w:p w14:paraId="28C3A4FA" w14:textId="77777777" w:rsidR="00D87AAD" w:rsidRPr="00D87AAD" w:rsidRDefault="00D87AAD" w:rsidP="00D87AAD">
      <w:pPr>
        <w:rPr>
          <w:szCs w:val="20"/>
        </w:rPr>
      </w:pPr>
    </w:p>
    <w:p w14:paraId="749CE495" w14:textId="77777777" w:rsidR="009B44EE" w:rsidRPr="003723DF" w:rsidRDefault="001E3DE2" w:rsidP="001E3DE2">
      <w:pPr>
        <w:jc w:val="center"/>
        <w:rPr>
          <w:sz w:val="32"/>
          <w:szCs w:val="32"/>
        </w:rPr>
      </w:pPr>
      <w:r w:rsidRPr="003723DF">
        <w:rPr>
          <w:sz w:val="32"/>
          <w:szCs w:val="32"/>
        </w:rPr>
        <w:t>Notat</w:t>
      </w:r>
    </w:p>
    <w:p w14:paraId="41FA1932" w14:textId="77777777" w:rsidR="00A400EA" w:rsidRPr="003723DF" w:rsidRDefault="00A400EA" w:rsidP="00A445A0"/>
    <w:p w14:paraId="32A570C0" w14:textId="77777777" w:rsidR="00580C0D" w:rsidRPr="003723DF" w:rsidRDefault="00580C0D" w:rsidP="00A445A0">
      <w:pPr>
        <w:rPr>
          <w:b/>
          <w:color w:val="000000" w:themeColor="text1"/>
        </w:rPr>
      </w:pPr>
    </w:p>
    <w:sdt>
      <w:sdtPr>
        <w:rPr>
          <w:b/>
          <w:color w:val="000000" w:themeColor="text1"/>
        </w:rPr>
        <w:tag w:val="ToActivity.ToDocument.Title"/>
        <w:id w:val="10001"/>
        <w:placeholder>
          <w:docPart w:val="2F000A265DE444129C30C34D30290109"/>
        </w:placeholder>
        <w:dataBinding w:prefixMappings="xmlns:gbs='http://www.software-innovation.no/growBusinessDocument'" w:xpath="/gbs:GrowBusinessDocument/gbs:ToActivity.ToDocument.Title[@gbs:key='10001']" w:storeItemID="{A44F2FAB-B142-4974-B97F-18382F02A39B}"/>
        <w:text/>
      </w:sdtPr>
      <w:sdtEndPr/>
      <w:sdtContent>
        <w:p w14:paraId="0FE34A92" w14:textId="14503300" w:rsidR="007E5461" w:rsidRPr="003723DF" w:rsidRDefault="00D55FAC" w:rsidP="00A445A0">
          <w:pPr>
            <w:rPr>
              <w:b/>
              <w:color w:val="000000" w:themeColor="text1"/>
            </w:rPr>
          </w:pPr>
          <w:r>
            <w:rPr>
              <w:b/>
              <w:color w:val="000000" w:themeColor="text1"/>
            </w:rPr>
            <w:t xml:space="preserve">QogA </w:t>
          </w:r>
          <w:r w:rsidR="002950C7">
            <w:rPr>
              <w:b/>
              <w:color w:val="000000" w:themeColor="text1"/>
            </w:rPr>
            <w:t xml:space="preserve">Vejlby Fed </w:t>
          </w:r>
        </w:p>
      </w:sdtContent>
    </w:sdt>
    <w:p w14:paraId="1DB08E32" w14:textId="77777777" w:rsidR="007E5461" w:rsidRPr="003723DF" w:rsidRDefault="007E5461" w:rsidP="00A445A0">
      <w:pPr>
        <w:rPr>
          <w:color w:val="000000" w:themeColor="text1"/>
        </w:rPr>
      </w:pPr>
    </w:p>
    <w:p w14:paraId="6F11293D" w14:textId="7F6F188A" w:rsidR="00D55FAC" w:rsidRDefault="00D55FAC" w:rsidP="00D55FAC">
      <w:bookmarkStart w:id="0" w:name="start"/>
      <w:bookmarkEnd w:id="0"/>
      <w:r>
        <w:t xml:space="preserve">Spørgsmål vedr. -klimatilpasning af Vejlby Fed </w:t>
      </w:r>
      <w:r w:rsidR="001E39BA">
        <w:t>i forbindelse med forberedelsen til borgermøde 2020</w:t>
      </w:r>
    </w:p>
    <w:p w14:paraId="0068071E" w14:textId="77777777" w:rsidR="00D55FAC" w:rsidRDefault="00D55FAC" w:rsidP="00D55FAC"/>
    <w:p w14:paraId="31E5CA6A" w14:textId="77777777" w:rsidR="00D55FAC" w:rsidRDefault="00D55FAC" w:rsidP="00D55FAC">
      <w:pPr>
        <w:pStyle w:val="Overskrift1"/>
      </w:pPr>
      <w:r>
        <w:t xml:space="preserve">Spørgsmål om oprettelse af arbejdsgruppe  </w:t>
      </w:r>
    </w:p>
    <w:p w14:paraId="5793070B" w14:textId="77777777" w:rsidR="00D55FAC" w:rsidRDefault="00D55FAC" w:rsidP="00D55FAC">
      <w:pPr>
        <w:pStyle w:val="Overskrift2"/>
      </w:pPr>
      <w:r>
        <w:t>Hvorfor skal der laves et klimatilpasningsprojekt - kan kommunen ikke bare lave det hele?</w:t>
      </w:r>
    </w:p>
    <w:p w14:paraId="3E82249C" w14:textId="77777777" w:rsidR="00D55FAC" w:rsidRDefault="00D55FAC" w:rsidP="00D55FAC">
      <w:r>
        <w:t xml:space="preserve">De der får sikret deres værdier skal være med til at betale – derfor skal de også være med til at bestemme. </w:t>
      </w:r>
    </w:p>
    <w:p w14:paraId="21C358EE" w14:textId="3493DE46" w:rsidR="00D55FAC" w:rsidRDefault="00D55FAC" w:rsidP="00D55FAC">
      <w:r>
        <w:t xml:space="preserve">Kommunen kan ikke både være myndighed og være ansøger for samme projekt, samt har kommunen kun nogle veje og strand som godt kan tåle vand. Da det er grundejerne i området som får nytten af </w:t>
      </w:r>
      <w:r w:rsidR="00C366E5">
        <w:t>projektet,</w:t>
      </w:r>
      <w:r>
        <w:t xml:space="preserve"> skal de stå for projektet.</w:t>
      </w:r>
    </w:p>
    <w:p w14:paraId="5E375749" w14:textId="77777777" w:rsidR="00D55FAC" w:rsidRDefault="00D55FAC" w:rsidP="00D55FAC">
      <w:pPr>
        <w:pStyle w:val="Overskrift2"/>
      </w:pPr>
      <w:r>
        <w:t xml:space="preserve">Kan grundejerforeninger ikke bare stå for arbejdet </w:t>
      </w:r>
    </w:p>
    <w:p w14:paraId="0C1C6789" w14:textId="77777777" w:rsidR="00D55FAC" w:rsidRDefault="00D55FAC" w:rsidP="00D55FAC">
      <w:r>
        <w:t>Grundejerforeninger i området repræsenterer kun den enkelte forenings medlemmer og ikke alle i området er medlem.</w:t>
      </w:r>
    </w:p>
    <w:p w14:paraId="38BCA858" w14:textId="77777777" w:rsidR="00D55FAC" w:rsidRDefault="00D55FAC" w:rsidP="00D55FAC">
      <w:r>
        <w:t xml:space="preserve">Dertil har grundejerforeninger i området ikke hjemmel i deres vedtægter til at tage økonomiske beslutninger på medlemmernes vegne. </w:t>
      </w:r>
    </w:p>
    <w:p w14:paraId="38930CF0" w14:textId="77777777" w:rsidR="00D55FAC" w:rsidRDefault="00D55FAC" w:rsidP="00D55FAC">
      <w:pPr>
        <w:pStyle w:val="Overskrift2"/>
      </w:pPr>
      <w:r>
        <w:t>Hvorfor skal der oprettes en arbejdsgruppe?</w:t>
      </w:r>
    </w:p>
    <w:p w14:paraId="7C642C46" w14:textId="77777777" w:rsidR="00D55FAC" w:rsidRDefault="00D55FAC" w:rsidP="00D55FAC">
      <w:r>
        <w:t xml:space="preserve">En arbejdsgruppe repræsenter hele sommerhusområdet og er en fælles stemme for området, som arbejder sammen for områdets klimatilpasningsløsning. </w:t>
      </w:r>
    </w:p>
    <w:p w14:paraId="2A037882" w14:textId="77777777" w:rsidR="00D55FAC" w:rsidRDefault="00D55FAC" w:rsidP="00D55FAC">
      <w:pPr>
        <w:pStyle w:val="Overskrift2"/>
      </w:pPr>
      <w:r>
        <w:t>Hvad er et klimabeskyttelseslag</w:t>
      </w:r>
    </w:p>
    <w:p w14:paraId="6232EF76" w14:textId="77777777" w:rsidR="00D55FAC" w:rsidRDefault="00D55FAC" w:rsidP="00D55FAC">
      <w:r>
        <w:t xml:space="preserve">Laget kan også være en pumpe digelag, eller kystbeskyttelseslag. Man fælles for dem alle er at grundejerne har organiseret sig i et lag som varetager en fælles opgave, inden for de vedtægter som man i fællesskab har godkendt. Et lag til f.eks. pumpedige lag eller en kystbeskyttelseslag kan være myndighedsgodkendte </w:t>
      </w:r>
    </w:p>
    <w:p w14:paraId="571972B5" w14:textId="77777777" w:rsidR="00D55FAC" w:rsidRDefault="00D55FAC" w:rsidP="00D55FAC"/>
    <w:p w14:paraId="065278BA" w14:textId="77777777" w:rsidR="00D55FAC" w:rsidRDefault="00D55FAC" w:rsidP="00D55FAC">
      <w:pPr>
        <w:pStyle w:val="Overskrift2"/>
      </w:pPr>
      <w:r>
        <w:t>Hvad får jeg ud af at være med i et klimabeskyttelseslag?</w:t>
      </w:r>
    </w:p>
    <w:p w14:paraId="24EE2B6C" w14:textId="77777777" w:rsidR="00D55FAC" w:rsidRDefault="00D55FAC" w:rsidP="00D55FAC">
      <w:r>
        <w:t xml:space="preserve">Du beskytter din ejendom mod oversvømmelse. Med en fælles investering for alle grundejere kan værdier for mange millioner kroner blive beskyttet. </w:t>
      </w:r>
    </w:p>
    <w:p w14:paraId="60049C62" w14:textId="77777777" w:rsidR="00D55FAC" w:rsidRDefault="00D55FAC" w:rsidP="00D55FAC">
      <w:pPr>
        <w:pStyle w:val="Overskrift2"/>
      </w:pPr>
      <w:r>
        <w:t>Som almindelige borgere har vi ikke forstand på al den teknik, hvorfor er det så ikke jer der laver arbejdet?</w:t>
      </w:r>
    </w:p>
    <w:p w14:paraId="2BF046C0" w14:textId="77777777" w:rsidR="00D55FAC" w:rsidRDefault="00D55FAC" w:rsidP="00D55FAC">
      <w:r>
        <w:t>Middelfart Kommune vil bistå med den tekniske bistand m.m. til projektet, som kommunen har i huset. Der vil dog være behov for at hyre rådgivere som har en mere fagspecifik viden omkring f.eks. grundvandssænkning og eller etablering af dige.</w:t>
      </w:r>
    </w:p>
    <w:p w14:paraId="3BD703D9" w14:textId="77777777" w:rsidR="00D55FAC" w:rsidRDefault="00D55FAC" w:rsidP="00D55FAC">
      <w:r>
        <w:t>Men igen – det er vigtigt, at dette realiseres i fællesskab. I er tættest på og har sikkert også ideer til, hvordan en klimaløsning kan give merværdi til området.</w:t>
      </w:r>
    </w:p>
    <w:p w14:paraId="42BB7C57" w14:textId="77777777" w:rsidR="00D55FAC" w:rsidRDefault="00D55FAC" w:rsidP="00D55FAC">
      <w:pPr>
        <w:pStyle w:val="Overskrift1"/>
      </w:pPr>
      <w:r>
        <w:lastRenderedPageBreak/>
        <w:t>Spørgsmål til økonomi</w:t>
      </w:r>
    </w:p>
    <w:p w14:paraId="2D9DEDA6" w14:textId="77777777" w:rsidR="00D55FAC" w:rsidRDefault="00D55FAC" w:rsidP="00D55FAC">
      <w:pPr>
        <w:pStyle w:val="Overskrift2"/>
      </w:pPr>
      <w:r>
        <w:t>Udgifterne til forarbejdet hvem betaler det?</w:t>
      </w:r>
    </w:p>
    <w:p w14:paraId="1EB2BD31" w14:textId="77777777" w:rsidR="00D55FAC" w:rsidRDefault="00D55FAC" w:rsidP="00D55FAC">
      <w:r>
        <w:t xml:space="preserve">Alle udgifter vedr. projektet betales af dem, der får nytte af projektet. </w:t>
      </w:r>
    </w:p>
    <w:p w14:paraId="4A10CA01" w14:textId="3487F8BA" w:rsidR="00D55FAC" w:rsidRDefault="00D55FAC" w:rsidP="00D55FAC">
      <w:r>
        <w:t xml:space="preserve">Middelfart Kommunen kan dog vælge at stå i forskud med udgifter til f.eks. rådgivere som udfører forarbejdet, frem til en </w:t>
      </w:r>
      <w:r w:rsidR="002950C7">
        <w:t>klimabeskyttelsesløsning.</w:t>
      </w:r>
      <w:r>
        <w:t xml:space="preserve"> </w:t>
      </w:r>
    </w:p>
    <w:p w14:paraId="012273F7" w14:textId="77777777" w:rsidR="00D55FAC" w:rsidRDefault="00D55FAC" w:rsidP="00D55FAC">
      <w:pPr>
        <w:pStyle w:val="Overskrift2"/>
      </w:pPr>
      <w:r>
        <w:t>Hvorfor tager byrådet ikke bare en beslutning om klimatilpasning også om hvem der skal betale hvad?</w:t>
      </w:r>
    </w:p>
    <w:p w14:paraId="21C777EA" w14:textId="77777777" w:rsidR="00D55FAC" w:rsidRDefault="00D55FAC" w:rsidP="00D55FAC">
      <w:r>
        <w:t xml:space="preserve">De bedste løsninger fås, når dem der er tættest på ”problemerne” også er med til at løse dem. Nogle løsninger realiseres bedst i fællesskab og giver grundejerne ejerskab til projektet. </w:t>
      </w:r>
    </w:p>
    <w:p w14:paraId="7C5013C9" w14:textId="77777777" w:rsidR="00D55FAC" w:rsidRDefault="00D55FAC" w:rsidP="00D55FAC">
      <w:r>
        <w:t xml:space="preserve">Middelfart kommune arbejder for en løsning som grundejerne i området ønsker. Ikke den løsning som teknisk forvaltning finder bedst. Sommerhusejerne i området har en udfordring, som kommunen prøver at hjælpe med at løse, og der er mange lokale faktorer/hensyn som kræver lokalkendskab og som kun grundejerne kender til. </w:t>
      </w:r>
    </w:p>
    <w:p w14:paraId="2714122D" w14:textId="77777777" w:rsidR="00D55FAC" w:rsidRDefault="00D55FAC" w:rsidP="00D55FAC">
      <w:pPr>
        <w:pStyle w:val="Overskrift2"/>
      </w:pPr>
      <w:r>
        <w:t xml:space="preserve">Får medlemmerne af arbejdsgruppen et honorar for deres arbejde? </w:t>
      </w:r>
    </w:p>
    <w:p w14:paraId="480A05DD" w14:textId="77777777" w:rsidR="00D55FAC" w:rsidRDefault="00D55FAC" w:rsidP="00D55FAC">
      <w:r>
        <w:t xml:space="preserve">Middelfart kommunen betragter arbejdsgruppens arbejde som frivilligt arbejde. </w:t>
      </w:r>
    </w:p>
    <w:p w14:paraId="438FCDFF" w14:textId="77777777" w:rsidR="00D55FAC" w:rsidRDefault="00D55FAC" w:rsidP="00D55FAC">
      <w:pPr>
        <w:pStyle w:val="Overskrift2"/>
      </w:pPr>
      <w:r>
        <w:t xml:space="preserve">Hvorfor betaler byrådet/alle kommunens borgere ikke regningen? </w:t>
      </w:r>
    </w:p>
    <w:p w14:paraId="7EDE79E3" w14:textId="77777777" w:rsidR="00D55FAC" w:rsidRDefault="00D55FAC" w:rsidP="00D55FAC">
      <w:r>
        <w:t>Det er den enkelte borgers værdier der skal beskyttes, derfor er den enkelte borger der skal betale. Middelfart Kommune er selv grundejer og skal derfor også betale bidrag til den samlede løsning, ligesom lodsejerne i området. Herudover er det også i kommunens interesse at have velfungerende sommerhusområde. Kommunen kan stå i forskud til projektet, med et kommunegaranteret, hvis det besluttes af byrådet.</w:t>
      </w:r>
    </w:p>
    <w:p w14:paraId="37F6F9E5" w14:textId="77777777" w:rsidR="00D55FAC" w:rsidRDefault="00D55FAC" w:rsidP="00D55FAC"/>
    <w:tbl>
      <w:tblPr>
        <w:tblW w:w="5402" w:type="dxa"/>
        <w:tblInd w:w="55" w:type="dxa"/>
        <w:tblCellMar>
          <w:left w:w="70" w:type="dxa"/>
          <w:right w:w="70" w:type="dxa"/>
        </w:tblCellMar>
        <w:tblLook w:val="04A0" w:firstRow="1" w:lastRow="0" w:firstColumn="1" w:lastColumn="0" w:noHBand="0" w:noVBand="1"/>
      </w:tblPr>
      <w:tblGrid>
        <w:gridCol w:w="5402"/>
      </w:tblGrid>
      <w:tr w:rsidR="00D55FAC" w14:paraId="057FD08E" w14:textId="77777777" w:rsidTr="00D55FAC">
        <w:trPr>
          <w:trHeight w:val="300"/>
        </w:trPr>
        <w:tc>
          <w:tcPr>
            <w:tcW w:w="5402" w:type="dxa"/>
            <w:noWrap/>
            <w:vAlign w:val="bottom"/>
            <w:hideMark/>
          </w:tcPr>
          <w:p w14:paraId="18DD868F" w14:textId="77777777" w:rsidR="00D55FAC" w:rsidRDefault="00D55FAC">
            <w:pPr>
              <w:rPr>
                <w:color w:val="000000"/>
                <w:szCs w:val="22"/>
              </w:rPr>
            </w:pPr>
            <w:r>
              <w:t>Middelfart Kommunen ejer: ca. 5 ha</w:t>
            </w:r>
          </w:p>
        </w:tc>
      </w:tr>
      <w:tr w:rsidR="00D55FAC" w14:paraId="5CC516D0" w14:textId="77777777" w:rsidTr="00D55FAC">
        <w:trPr>
          <w:trHeight w:val="300"/>
        </w:trPr>
        <w:tc>
          <w:tcPr>
            <w:tcW w:w="5402" w:type="dxa"/>
            <w:noWrap/>
            <w:vAlign w:val="bottom"/>
            <w:hideMark/>
          </w:tcPr>
          <w:p w14:paraId="13707855" w14:textId="77777777" w:rsidR="00D55FAC" w:rsidRDefault="00D55FAC">
            <w:r>
              <w:t>Altairvej 36 Omklædningsrum- Fælleshåb</w:t>
            </w:r>
          </w:p>
        </w:tc>
      </w:tr>
      <w:tr w:rsidR="00D55FAC" w14:paraId="49AE2039" w14:textId="77777777" w:rsidTr="00D55FAC">
        <w:trPr>
          <w:trHeight w:val="300"/>
        </w:trPr>
        <w:tc>
          <w:tcPr>
            <w:tcW w:w="5402" w:type="dxa"/>
            <w:noWrap/>
            <w:vAlign w:val="bottom"/>
            <w:hideMark/>
          </w:tcPr>
          <w:p w14:paraId="100923C6" w14:textId="77777777" w:rsidR="00D55FAC" w:rsidRDefault="00D55FAC">
            <w:r>
              <w:t>Hovkrogvej 73             Te 005</w:t>
            </w:r>
          </w:p>
        </w:tc>
      </w:tr>
      <w:tr w:rsidR="00D55FAC" w14:paraId="63AF1C35" w14:textId="77777777" w:rsidTr="00D55FAC">
        <w:trPr>
          <w:trHeight w:val="300"/>
        </w:trPr>
        <w:tc>
          <w:tcPr>
            <w:tcW w:w="5402" w:type="dxa"/>
            <w:noWrap/>
            <w:vAlign w:val="bottom"/>
            <w:hideMark/>
          </w:tcPr>
          <w:p w14:paraId="3816F483" w14:textId="77777777" w:rsidR="00D55FAC" w:rsidRDefault="00D55FAC">
            <w:r>
              <w:t>Rigelvej 2-Parkeringspl.  Te 211</w:t>
            </w:r>
          </w:p>
        </w:tc>
      </w:tr>
      <w:tr w:rsidR="00D55FAC" w14:paraId="77C6A6F0" w14:textId="77777777" w:rsidTr="00D55FAC">
        <w:trPr>
          <w:trHeight w:val="300"/>
        </w:trPr>
        <w:tc>
          <w:tcPr>
            <w:tcW w:w="5402" w:type="dxa"/>
            <w:noWrap/>
            <w:vAlign w:val="bottom"/>
            <w:hideMark/>
          </w:tcPr>
          <w:p w14:paraId="4FD9F631" w14:textId="77777777" w:rsidR="00D55FAC" w:rsidRDefault="00D55FAC">
            <w:r>
              <w:t>Polluxvej 25 – Strandareal – Entreprenørafdeling</w:t>
            </w:r>
          </w:p>
        </w:tc>
      </w:tr>
      <w:tr w:rsidR="00D55FAC" w14:paraId="4FAE0CB6" w14:textId="77777777" w:rsidTr="00D55FAC">
        <w:trPr>
          <w:trHeight w:val="300"/>
        </w:trPr>
        <w:tc>
          <w:tcPr>
            <w:tcW w:w="5402" w:type="dxa"/>
            <w:noWrap/>
            <w:vAlign w:val="bottom"/>
            <w:hideMark/>
          </w:tcPr>
          <w:p w14:paraId="1AFF5008" w14:textId="77777777" w:rsidR="00D55FAC" w:rsidRDefault="00D55FAC">
            <w:r>
              <w:t>Spikavej 5 Badestrand     Te 023</w:t>
            </w:r>
          </w:p>
        </w:tc>
      </w:tr>
      <w:tr w:rsidR="00D55FAC" w14:paraId="6F669D3C" w14:textId="77777777" w:rsidTr="00D55FAC">
        <w:trPr>
          <w:trHeight w:val="300"/>
        </w:trPr>
        <w:tc>
          <w:tcPr>
            <w:tcW w:w="5402" w:type="dxa"/>
            <w:noWrap/>
            <w:vAlign w:val="bottom"/>
            <w:hideMark/>
          </w:tcPr>
          <w:p w14:paraId="632A78BC" w14:textId="77777777" w:rsidR="00D55FAC" w:rsidRDefault="00D55FAC">
            <w:r>
              <w:t>Rigelvej 5-Toiletbygn.    Te 092</w:t>
            </w:r>
          </w:p>
        </w:tc>
      </w:tr>
      <w:tr w:rsidR="00D55FAC" w14:paraId="0FF696D2" w14:textId="77777777" w:rsidTr="00D55FAC">
        <w:trPr>
          <w:trHeight w:val="300"/>
        </w:trPr>
        <w:tc>
          <w:tcPr>
            <w:tcW w:w="5402" w:type="dxa"/>
            <w:noWrap/>
            <w:vAlign w:val="bottom"/>
            <w:hideMark/>
          </w:tcPr>
          <w:p w14:paraId="4EAAF7F0" w14:textId="77777777" w:rsidR="00D55FAC" w:rsidRDefault="00D55FAC">
            <w:r>
              <w:t>Algolvej 500, Vejlareal</w:t>
            </w:r>
          </w:p>
        </w:tc>
      </w:tr>
      <w:tr w:rsidR="00D55FAC" w14:paraId="079E39A1" w14:textId="77777777" w:rsidTr="00D55FAC">
        <w:trPr>
          <w:trHeight w:val="300"/>
        </w:trPr>
        <w:tc>
          <w:tcPr>
            <w:tcW w:w="5402" w:type="dxa"/>
            <w:noWrap/>
            <w:vAlign w:val="bottom"/>
            <w:hideMark/>
          </w:tcPr>
          <w:p w14:paraId="0204A799" w14:textId="77777777" w:rsidR="00D55FAC" w:rsidRDefault="00D55FAC">
            <w:r>
              <w:t>Antaresvej 50 Strandareal Te 023</w:t>
            </w:r>
          </w:p>
        </w:tc>
      </w:tr>
      <w:tr w:rsidR="00D55FAC" w14:paraId="41CCAD8B" w14:textId="77777777" w:rsidTr="00D55FAC">
        <w:trPr>
          <w:trHeight w:val="300"/>
        </w:trPr>
        <w:tc>
          <w:tcPr>
            <w:tcW w:w="5402" w:type="dxa"/>
            <w:noWrap/>
            <w:vAlign w:val="bottom"/>
            <w:hideMark/>
          </w:tcPr>
          <w:p w14:paraId="5C158CF0" w14:textId="77777777" w:rsidR="00D55FAC" w:rsidRDefault="00D55FAC">
            <w:r>
              <w:t>+ udskilt vej(e) (ingen ejer)</w:t>
            </w:r>
          </w:p>
        </w:tc>
      </w:tr>
    </w:tbl>
    <w:p w14:paraId="642A7A4C" w14:textId="77777777" w:rsidR="00D55FAC" w:rsidRDefault="00D55FAC" w:rsidP="00D55FAC"/>
    <w:p w14:paraId="4CA2966B" w14:textId="6A3E19EC" w:rsidR="00D55FAC" w:rsidRDefault="00D55FAC" w:rsidP="00D55FAC">
      <w:r>
        <w:rPr>
          <w:noProof/>
        </w:rPr>
        <w:lastRenderedPageBreak/>
        <w:drawing>
          <wp:inline distT="0" distB="0" distL="0" distR="0" wp14:anchorId="29244253" wp14:editId="494EAC8B">
            <wp:extent cx="3962400" cy="50101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0">
                      <a:extLst>
                        <a:ext uri="{28A0092B-C50C-407E-A947-70E740481C1C}">
                          <a14:useLocalDpi xmlns:a14="http://schemas.microsoft.com/office/drawing/2010/main" val="0"/>
                        </a:ext>
                      </a:extLst>
                    </a:blip>
                    <a:srcRect l="31587" t="14052" r="3683" b="14188"/>
                    <a:stretch>
                      <a:fillRect/>
                    </a:stretch>
                  </pic:blipFill>
                  <pic:spPr bwMode="auto">
                    <a:xfrm>
                      <a:off x="0" y="0"/>
                      <a:ext cx="3962400" cy="5010150"/>
                    </a:xfrm>
                    <a:prstGeom prst="rect">
                      <a:avLst/>
                    </a:prstGeom>
                    <a:noFill/>
                    <a:ln>
                      <a:noFill/>
                    </a:ln>
                  </pic:spPr>
                </pic:pic>
              </a:graphicData>
            </a:graphic>
          </wp:inline>
        </w:drawing>
      </w:r>
    </w:p>
    <w:p w14:paraId="1471546D" w14:textId="77777777" w:rsidR="00D55FAC" w:rsidRDefault="00D55FAC" w:rsidP="00D55FAC">
      <w:r>
        <w:t>Bemærk at Landvindingslaget ejer matriklen med havdige. Ejerforhold af havdiget skal skifte, hvis møllemadeprojektet gennemføres og landvindingslaget nedlægges.</w:t>
      </w:r>
    </w:p>
    <w:p w14:paraId="5AC08CFF" w14:textId="77777777" w:rsidR="00D55FAC" w:rsidRDefault="00D55FAC" w:rsidP="00D55FAC">
      <w:pPr>
        <w:pStyle w:val="Overskrift2"/>
      </w:pPr>
      <w:r>
        <w:t>Hvordan besluttes fordelingsnøglen for udgifterne?</w:t>
      </w:r>
    </w:p>
    <w:p w14:paraId="27EE03B5" w14:textId="0142C7A9" w:rsidR="00D55FAC" w:rsidRDefault="00D55FAC" w:rsidP="00D55FAC">
      <w:r>
        <w:t xml:space="preserve">Regning fordeles mellem den der har nytte og interesse. Hvordan nytten og interessen </w:t>
      </w:r>
      <w:r w:rsidR="00C366E5">
        <w:t>opgøres,</w:t>
      </w:r>
      <w:r>
        <w:t xml:space="preserve"> kan være forskelligt, det kan gøres efter kote, størrelsen af grunden mm. Denne opgørelse kaldes en fordelingsnøgle, som det bliver en del af arbejdsgruppens opgave at fastsætte.</w:t>
      </w:r>
    </w:p>
    <w:p w14:paraId="7110EDE6" w14:textId="77777777" w:rsidR="00D55FAC" w:rsidRDefault="00D55FAC" w:rsidP="00D55FAC">
      <w:pPr>
        <w:pStyle w:val="Overskrift2"/>
      </w:pPr>
      <w:r>
        <w:t>Skal alle pengene betales på en gang?</w:t>
      </w:r>
    </w:p>
    <w:p w14:paraId="318384C5" w14:textId="77777777" w:rsidR="00D55FAC" w:rsidRDefault="00D55FAC" w:rsidP="00D55FAC">
      <w:r>
        <w:t xml:space="preserve">Arbejdsgruppen udarbejder vedtægterne til et klimabeskyttelseslag. Heri fassættes hvorledes betalingen skal foregå. Andre steder eks. Ved andre klimaprojekter har man aftalt en ordning over 20-30 år, med betaling af et par tusinde kr. om året, men økonomien er meget områdespecifik. Projektet kan eventuelt finansieres med et kommunegaranteret lån, hvis Byrådet godkender dette. </w:t>
      </w:r>
    </w:p>
    <w:p w14:paraId="1D8948EB" w14:textId="77777777" w:rsidR="00D55FAC" w:rsidRDefault="00D55FAC" w:rsidP="00D55FAC">
      <w:pPr>
        <w:pStyle w:val="Overskrift2"/>
      </w:pPr>
      <w:r>
        <w:t>Nu bor jeg oppe på bakken, jeg har ikke haft problemer med oversvømmelser hvorfor skal jeg så være med til at betale?</w:t>
      </w:r>
    </w:p>
    <w:p w14:paraId="36BF208F" w14:textId="77777777" w:rsidR="00D55FAC" w:rsidRDefault="00D55FAC" w:rsidP="00D55FAC">
      <w:r>
        <w:t xml:space="preserve">Det er ud fra Kystdirektoratets beregning af risiko for havstigninger, samt ændringer i områdets grundvandsstand i fremtiden, at koten 2,5 er valgt (stormrådets anbefalinger er 20 årshændelse som i Vejlby Fed svare til en kote på 2,5 ). Det er dog i sidste ende arbejdsgruppens beslutning hvilket beskyttelsesniveau der anlægges ud fra og hvordan fordelingsnøglen bliver. Hvis der kræves et lån som byrådet skal godkende og tvinge en række borgere til at betale til projektet, må projektet nødvendigvis have en sådan kvalitet, at det beskytter til et niveau hvor man vil kunne opnå erstatning fra stormrådet. Men alle er med til at beslutte, hvordan den enkeltes værdier skal beskyttes. </w:t>
      </w:r>
    </w:p>
    <w:p w14:paraId="5D50E8D6" w14:textId="77777777" w:rsidR="00D55FAC" w:rsidRDefault="00D55FAC" w:rsidP="00D55FAC">
      <w:pPr>
        <w:pStyle w:val="Overskrift2"/>
      </w:pPr>
      <w:r>
        <w:lastRenderedPageBreak/>
        <w:t>Hvad kommer det til at koste?</w:t>
      </w:r>
    </w:p>
    <w:p w14:paraId="04014040" w14:textId="77777777" w:rsidR="00D55FAC" w:rsidRDefault="00D55FAC" w:rsidP="00D55FAC">
      <w:r>
        <w:t>Hvor meget en samlede klimaløsning vil koste, ved vi ikke på nuværende tidspunkt. Vi har prøvet at få indhentet nogle estimater fra lignede projekter.  Prisen varier meget der både afhænger af hvad der laves, men også af en del andre faktorer som f.eks. geologien, kabler i jorden, hvor mange der er med i projektet osv. Derfor vil vi i dag ikke komme med et mere præcis bud.</w:t>
      </w:r>
    </w:p>
    <w:p w14:paraId="3F0A76F2" w14:textId="50AA3D47" w:rsidR="00D55FAC" w:rsidRDefault="00D55FAC" w:rsidP="00D55FAC">
      <w:pPr>
        <w:pStyle w:val="Overskrift2"/>
      </w:pPr>
      <w:r>
        <w:t xml:space="preserve">Højvandsklap ved havdige, hvem betaler den? </w:t>
      </w:r>
    </w:p>
    <w:p w14:paraId="0F81F563" w14:textId="77777777" w:rsidR="00D55FAC" w:rsidRDefault="00D55FAC" w:rsidP="00D55FAC">
      <w:r>
        <w:t xml:space="preserve">Den skal i princippet overtages af dem som har nytte af den. Der er en proces i gang om etablering af vådområde i Møllemaden, men der er ikke taget nogen beslutning om projekt endnu og dermed mulig betaling. Slusen ligger uden for Møllemadeprojektområdet, så det er ikke givet, at møllemadeprojektet, hvis det realiseres, involverer slusen. </w:t>
      </w:r>
    </w:p>
    <w:p w14:paraId="24224D23" w14:textId="77777777" w:rsidR="00D55FAC" w:rsidRDefault="00D55FAC" w:rsidP="00D55FAC"/>
    <w:p w14:paraId="52F5FBF9" w14:textId="629A20EC" w:rsidR="00D55FAC" w:rsidRDefault="00D55FAC" w:rsidP="00D55FAC">
      <w:pPr>
        <w:pStyle w:val="Overskrift2"/>
        <w:ind w:left="709"/>
      </w:pPr>
      <w:r>
        <w:t xml:space="preserve">Kan en enkelt udgiften betales som et engangsbeløb ved lånets start? </w:t>
      </w:r>
    </w:p>
    <w:p w14:paraId="41D06B81" w14:textId="54E20C65" w:rsidR="00D55FAC" w:rsidRDefault="00D55FAC" w:rsidP="00D55FAC">
      <w:r>
        <w:t xml:space="preserve">Nej det kan man ikke. Vores system kan som udgangspunkt ikke håndtere at nogen grundejere skal betale i forbindelse med </w:t>
      </w:r>
      <w:r w:rsidR="00C366E5">
        <w:t>ejendomsskatten</w:t>
      </w:r>
      <w:r>
        <w:t xml:space="preserve"> og andre ikke betale. Man kan dog på </w:t>
      </w:r>
      <w:r w:rsidR="00C366E5">
        <w:t>generalforsamling</w:t>
      </w:r>
      <w:r>
        <w:t xml:space="preserve"> for laget blive enige om at udbetale rest beløbet, men det skal skrives i vedtægterne. Hvis alle gerne vil betale hele beløbet fra </w:t>
      </w:r>
      <w:r w:rsidR="001E39BA">
        <w:t>start,</w:t>
      </w:r>
      <w:r>
        <w:t xml:space="preserve"> er der ikke tale om en kap. 1a sag som kræver kommunal indblanding men kun en myndighedssag.  </w:t>
      </w:r>
    </w:p>
    <w:p w14:paraId="73B90ADA" w14:textId="77777777" w:rsidR="00D55FAC" w:rsidRDefault="00D55FAC" w:rsidP="00D55FAC">
      <w:pPr>
        <w:pStyle w:val="Overskrift1"/>
      </w:pPr>
      <w:r>
        <w:t>Spørgsmål om andre projekter/kommune</w:t>
      </w:r>
    </w:p>
    <w:p w14:paraId="1CE248FB" w14:textId="77777777" w:rsidR="00D55FAC" w:rsidRDefault="00D55FAC" w:rsidP="00D55FAC">
      <w:pPr>
        <w:pStyle w:val="Overskrift2"/>
      </w:pPr>
      <w:r>
        <w:t>Vi har hørt at man (kommunen) i Vejle har betalt for den nye sluse, hvorfor kan Middelfart Kommune ikke bare betale her?</w:t>
      </w:r>
    </w:p>
    <w:p w14:paraId="30167B5C" w14:textId="77777777" w:rsidR="00D55FAC" w:rsidRDefault="00D55FAC" w:rsidP="00D55FAC">
      <w:r>
        <w:t xml:space="preserve">I Vejle er det forsyningen der har betalt for slusen og ikke Vejle Kommune. </w:t>
      </w:r>
    </w:p>
    <w:p w14:paraId="69873869" w14:textId="77777777" w:rsidR="00D55FAC" w:rsidRDefault="00D55FAC" w:rsidP="00D55FAC">
      <w:r>
        <w:t xml:space="preserve">Vejle kommune har betalt for den rekreative forbindelse med byfornyelse </w:t>
      </w:r>
    </w:p>
    <w:p w14:paraId="038BF2A2" w14:textId="721AA41E" w:rsidR="00D55FAC" w:rsidRDefault="00D55FAC" w:rsidP="00D55FAC">
      <w:r>
        <w:t xml:space="preserve">Vejle Spildevandsselskabet har betalt for det tekniske, da de skulle investere eller i nedgravede regnvandsbassinerm, for at kunne </w:t>
      </w:r>
      <w:r w:rsidR="00C366E5">
        <w:t>håndtere</w:t>
      </w:r>
      <w:r>
        <w:t xml:space="preserve"> overløb. En sluse løsning var billigere.</w:t>
      </w:r>
    </w:p>
    <w:p w14:paraId="2AE7E634" w14:textId="77777777" w:rsidR="00D55FAC" w:rsidRDefault="00D55FAC" w:rsidP="00D55FAC"/>
    <w:p w14:paraId="1D7718F5" w14:textId="77777777" w:rsidR="00D55FAC" w:rsidRDefault="00D55FAC" w:rsidP="00D55FAC">
      <w:r>
        <w:t xml:space="preserve">Det tekniske anlæg nåede at blive godkendt, inden der blev lukket for 100 procent medfinansiering over spildevandstaksterne. Projektet er dog blevet dyrere end planlagt. </w:t>
      </w:r>
    </w:p>
    <w:p w14:paraId="7D052E17" w14:textId="77777777" w:rsidR="00D55FAC" w:rsidRDefault="00D55FAC" w:rsidP="00D55FAC">
      <w:r>
        <w:t xml:space="preserve">Det oprindelige projekt var budgetteret til 30 millioner kroner. Heraf er 28,5 millioner kroner betalt af spildevandstaksterne via medfinansieringsordningen. Det svarer til en finansiering på 100 procent. </w:t>
      </w:r>
      <w:r>
        <w:br/>
        <w:t xml:space="preserve">1,5 millioner kroner er betalt af Vejle Kommune til forbedring af byrummet og belysning omkring det tekniske anlæg. Herudover </w:t>
      </w:r>
      <w:r>
        <w:rPr>
          <w:szCs w:val="20"/>
        </w:rPr>
        <w:t xml:space="preserve">bevilligede byrådet 7 millioner kroner til et nyt byrum, som er integreret med det tekniske anlæg (kilde </w:t>
      </w:r>
      <w:hyperlink r:id="rId11" w:anchor="category-financiering" w:history="1">
        <w:r>
          <w:rPr>
            <w:rStyle w:val="Hyperlink"/>
            <w:szCs w:val="20"/>
          </w:rPr>
          <w:t>https://www.klimatilpasning.dk/cases-overview/vejle-klimasikrer-og-skaber-nyt-byrum/#category-financiering</w:t>
        </w:r>
      </w:hyperlink>
      <w:r>
        <w:rPr>
          <w:szCs w:val="20"/>
        </w:rPr>
        <w:t>)</w:t>
      </w:r>
      <w:r>
        <w:t xml:space="preserve"> </w:t>
      </w:r>
    </w:p>
    <w:p w14:paraId="4AC6264F" w14:textId="77777777" w:rsidR="00D55FAC" w:rsidRDefault="00D55FAC" w:rsidP="00D55FAC"/>
    <w:p w14:paraId="2EB88B94" w14:textId="00D648CB" w:rsidR="00D55FAC" w:rsidRDefault="00D55FAC" w:rsidP="00D55FAC">
      <w:r>
        <w:t xml:space="preserve">Vejlby fed er kun udlagt som spildevands kloakeret. Dvs. </w:t>
      </w:r>
      <w:r w:rsidR="00C366E5">
        <w:t>Middelfart Spildevand(</w:t>
      </w:r>
      <w:r>
        <w:t>MS</w:t>
      </w:r>
      <w:r w:rsidR="00C366E5">
        <w:t>)</w:t>
      </w:r>
      <w:r>
        <w:t xml:space="preserve"> kan ikke betale for at grundvandsænke og sikre mod havstigninger. MS kan finansiere anlæg der stilet mod spildevandskloakkerne og pumpestationerne og derfor kan MS også være en del af projektet i Vejlby Fed.</w:t>
      </w:r>
    </w:p>
    <w:p w14:paraId="78CF6F4C" w14:textId="77777777" w:rsidR="00D55FAC" w:rsidRDefault="00D55FAC" w:rsidP="00D55FAC"/>
    <w:p w14:paraId="48EDC233" w14:textId="77777777" w:rsidR="00D55FAC" w:rsidRDefault="00D55FAC" w:rsidP="00D55FAC">
      <w:r>
        <w:t xml:space="preserve">I Middelfart vil det som udgangspunkt være dem der har fordel af en beskyttelse der skal være med til at betale (deres værdier sikres). Derfor er denne demokratiske proces startet. Husk at nævne at i As vig betalte folk selv til diget. </w:t>
      </w:r>
    </w:p>
    <w:p w14:paraId="644007A6" w14:textId="77777777" w:rsidR="00D55FAC" w:rsidRDefault="00D55FAC" w:rsidP="00D55FAC">
      <w:pPr>
        <w:pStyle w:val="Overskrift2"/>
      </w:pPr>
      <w:r>
        <w:t xml:space="preserve">Hvorfor betaler Middelfart kommune for klimabyen? </w:t>
      </w:r>
    </w:p>
    <w:p w14:paraId="07726571" w14:textId="77777777" w:rsidR="00D55FAC" w:rsidRDefault="00D55FAC" w:rsidP="00D55FAC">
      <w:pPr>
        <w:ind w:left="426"/>
      </w:pPr>
      <w:r>
        <w:t xml:space="preserve">Klimabyen i Middelfart Kommune er fælleskloakeret – dvs. Middelfart Spildevand har også pligt til at aftage regnvand fra området. Spildevandsselskabet ville få problemer med at overholde deres servicemål, på grund af de øgede nedbørsmængder – og ville derfor være nødt til at renovere fælleskloakken og øge kapaciteten. Klimabyen er en nytænkende måde at løse problemet på, hvor fælleskloakken bibeholdes, og regnvand håndteres på overfladen. Middelfart Kommune (og Realdania) bidrog desuden til projekter, fordi det i høj grad også handlede om byfornyelse (koblet med klimatilpasning) – skabelse af nye </w:t>
      </w:r>
      <w:r>
        <w:lastRenderedPageBreak/>
        <w:t>byrum, bedre rekreative muligheder, grønnere byrum, nye belægninger, bedre trafikale forhold osv. I KlimaBy-området ejer Middelfart Kommune en stor del af arealerne (veje, pladser, plejehjem osv.) – i Vejlby Fed –området ejer Middelfart Kommune kun en meget lille del af arealerne.</w:t>
      </w:r>
    </w:p>
    <w:p w14:paraId="4AAA5660" w14:textId="77777777" w:rsidR="00D55FAC" w:rsidRDefault="00D55FAC" w:rsidP="00D55FAC">
      <w:pPr>
        <w:pStyle w:val="Overskrift2"/>
      </w:pPr>
      <w:r>
        <w:t>Men hvad så i Lemvig?</w:t>
      </w:r>
    </w:p>
    <w:p w14:paraId="03C06ECE" w14:textId="75F0AE29" w:rsidR="00D55FAC" w:rsidRDefault="00D55FAC" w:rsidP="00D55FAC">
      <w:r>
        <w:t xml:space="preserve">Her betalte Lemvig Kommune udgiften vedrørende havnen og udvidelsen af havnen. Men her, altså på havnen, er det ikke </w:t>
      </w:r>
      <w:r w:rsidR="00C366E5">
        <w:t>enkeltpersoner</w:t>
      </w:r>
      <w:r>
        <w:t xml:space="preserve"> som har interesse i beskyttelse.</w:t>
      </w:r>
    </w:p>
    <w:p w14:paraId="086784B8" w14:textId="77777777" w:rsidR="00D55FAC" w:rsidRDefault="00D55FAC" w:rsidP="00D55FAC">
      <w:pPr>
        <w:pStyle w:val="Overskrift2"/>
      </w:pPr>
      <w:r>
        <w:t xml:space="preserve">I Odense står byrådet for en løsning, hvorfor ikke her? </w:t>
      </w:r>
    </w:p>
    <w:p w14:paraId="065B3CF2" w14:textId="77777777" w:rsidR="00D55FAC" w:rsidRDefault="00D55FAC" w:rsidP="00D55FAC">
      <w:r>
        <w:t>Det er rigtigt, at Odense Byråd har valgt at imødekomme lodsejerne ønske om at være bygherre for løsningen. Middelfart Kommunes udgangspunkt er, at det er de lodsejere der har fordel af beskyttelsen som skal stå for løsningen.</w:t>
      </w:r>
    </w:p>
    <w:p w14:paraId="753DC8EE" w14:textId="77777777" w:rsidR="00D55FAC" w:rsidRDefault="00D55FAC" w:rsidP="00D55FAC">
      <w:pPr>
        <w:pStyle w:val="Overskrift2"/>
      </w:pPr>
      <w:r>
        <w:t>Findes der fondsmidler mm., der kan tænkes ind?</w:t>
      </w:r>
    </w:p>
    <w:p w14:paraId="5E525B6E" w14:textId="77777777" w:rsidR="00D55FAC" w:rsidRDefault="00D55FAC" w:rsidP="00D55FAC">
      <w:r>
        <w:t>Ja, det er op til arbejdsgruppen at finde ud af, hvilke midler der skal søges. F. eks. Realdania har tidligere bevilget midler til klimabeskyttelsesprojekter. Dog har statslige puljer til Højvandsbeskyttelse har ikke kunnet søges af områder i Middelfart Kommune</w:t>
      </w:r>
    </w:p>
    <w:p w14:paraId="188A664D" w14:textId="77777777" w:rsidR="00D55FAC" w:rsidRDefault="00D55FAC" w:rsidP="00D55FAC">
      <w:pPr>
        <w:pStyle w:val="Overskrift2"/>
      </w:pPr>
      <w:r>
        <w:t>Middelfart Kommune betaler for offentlige veje, hvorfor ikke for et dige/pumpe?</w:t>
      </w:r>
    </w:p>
    <w:p w14:paraId="10835B90" w14:textId="05595F50" w:rsidR="00D55FAC" w:rsidRDefault="00D55FAC" w:rsidP="00D55FAC">
      <w:r>
        <w:t xml:space="preserve">Offentlige veje er af almen interesse og reguleres af vejloven derfor betaler kommunen. Et </w:t>
      </w:r>
      <w:r w:rsidR="00C366E5">
        <w:t>dige/pumpeanlæg</w:t>
      </w:r>
      <w:r>
        <w:t xml:space="preserve"> er for at beskytte den enkeltes værdi (typisk huse) og derfor skal den enkelte være med til at betale. Middelfart Kommune vil også få andel i digelaget, (f.eks. Hovkrogvej) og skal derfor også være med til at betale til klimaløsningen, som lodsejer.</w:t>
      </w:r>
    </w:p>
    <w:p w14:paraId="1A5C50A6" w14:textId="216DA4FC" w:rsidR="00D55FAC" w:rsidRDefault="00D55FAC" w:rsidP="00D55FAC">
      <w:pPr>
        <w:pStyle w:val="Overskrift1"/>
      </w:pPr>
      <w:r>
        <w:t xml:space="preserve">Spørgsmål om beskyttelsesniveau </w:t>
      </w:r>
    </w:p>
    <w:p w14:paraId="628E9FA8" w14:textId="57C7A765" w:rsidR="00D55FAC" w:rsidRDefault="00D55FAC" w:rsidP="00D55FAC">
      <w:pPr>
        <w:pStyle w:val="Overskrift2"/>
      </w:pPr>
      <w:r>
        <w:t xml:space="preserve">Skal der beskyttes mod en </w:t>
      </w:r>
      <w:r w:rsidR="001E39BA">
        <w:t>100-årshændelse</w:t>
      </w:r>
      <w:r>
        <w:t>, eller hvorfor ikke til en 1.000 års hændelse som i Holland?</w:t>
      </w:r>
    </w:p>
    <w:p w14:paraId="148FE872" w14:textId="77777777" w:rsidR="00D55FAC" w:rsidRDefault="00D55FAC" w:rsidP="00D55FAC">
      <w:r>
        <w:t>Det er op til arbejdsgruppen at beslutte niveauet for sikringen. Vi anbefaler at sikre til en kote som svarer til et beskyttelsesniveau der overstiger en 20 årshændelse.</w:t>
      </w:r>
    </w:p>
    <w:p w14:paraId="6FD50CEA" w14:textId="77777777" w:rsidR="00D55FAC" w:rsidRDefault="00D55FAC" w:rsidP="00D55FAC">
      <w:r>
        <w:t>Hvis arbejdsgruppen melder tilbage med et ønske om beskyttelse i forhold til en 20-årshændelse, vil kommunen nok tage en snak med arbejdsgruppen, om ikke det vil være en god idé at beskytte for lidt mere. Det er arbejdsgruppen beslutning, hvad der meldes ind og byrådets beslutning, om kommunen vil stå i forskud til udgifterne, men forvaltningen vil anbefale beskyttelse til mere end en 20-års hændelse.</w:t>
      </w:r>
    </w:p>
    <w:p w14:paraId="5B5D735A" w14:textId="77777777" w:rsidR="00D55FAC" w:rsidRDefault="00D55FAC" w:rsidP="00D55FAC">
      <w:pPr>
        <w:pStyle w:val="Overskrift2"/>
      </w:pPr>
      <w:r>
        <w:t xml:space="preserve">Hvorfor kote 2,5 </w:t>
      </w:r>
    </w:p>
    <w:p w14:paraId="2B1F37C3" w14:textId="77777777" w:rsidR="00D55FAC" w:rsidRDefault="00D55FAC" w:rsidP="00D55FAC">
      <w:r>
        <w:t>Det anbefales at arbejde med en kote 2,5 som sikringsniveau, men arbejdsgruppen beslutter, hvad og hvor meget der skal sikres imod.</w:t>
      </w:r>
    </w:p>
    <w:p w14:paraId="67AAF52D" w14:textId="77777777" w:rsidR="00D55FAC" w:rsidRDefault="00D55FAC" w:rsidP="00D55FAC">
      <w:r>
        <w:t xml:space="preserve">Kote 2,5 betyder at det er 2,5 meter over havets overflade og ikke en 2,5 meter høj dige. </w:t>
      </w:r>
    </w:p>
    <w:p w14:paraId="248CA82D" w14:textId="77777777" w:rsidR="00D55FAC" w:rsidRDefault="00D55FAC" w:rsidP="00D55FAC">
      <w:pPr>
        <w:pStyle w:val="Overskrift2"/>
      </w:pPr>
      <w:r>
        <w:t>Skal alt laves på en gang?</w:t>
      </w:r>
    </w:p>
    <w:p w14:paraId="431C7E3F" w14:textId="77777777" w:rsidR="00D55FAC" w:rsidRDefault="00D55FAC" w:rsidP="00D55FAC">
      <w:r>
        <w:t>Det vil være op til arbejdsgruppen at tage en beslutning herom. Byrådet kan dog ikke tvinge lodsejere til at betale for en løsning som ikke beskytter alle indenfor interessegrænsen.</w:t>
      </w:r>
    </w:p>
    <w:p w14:paraId="3723FDB2" w14:textId="77777777" w:rsidR="00D55FAC" w:rsidRDefault="00D55FAC" w:rsidP="00D55FAC">
      <w:r>
        <w:t>Hvis byrådet skal godkende og tvinge en række borgere til at betale til projektet, må projektet nødvendigvis have en sådan kvalitet, at det beskytter til et niveau hvor man vil kunne opnå erstatning fra stormrådet.</w:t>
      </w:r>
    </w:p>
    <w:p w14:paraId="7AC86216" w14:textId="77777777" w:rsidR="00D55FAC" w:rsidRDefault="00D55FAC" w:rsidP="00D55FAC">
      <w:pPr>
        <w:pStyle w:val="Overskrift1"/>
      </w:pPr>
      <w:r>
        <w:t>Afgrænsning af området</w:t>
      </w:r>
    </w:p>
    <w:p w14:paraId="7467F0AE" w14:textId="77777777" w:rsidR="00D55FAC" w:rsidRDefault="00D55FAC" w:rsidP="00D55FAC">
      <w:pPr>
        <w:pStyle w:val="Overskrift2"/>
      </w:pPr>
      <w:r>
        <w:t>Jeg vil kun være med i en pumpe løsning (eller dige løsning).</w:t>
      </w:r>
    </w:p>
    <w:p w14:paraId="52894BCE" w14:textId="77777777" w:rsidR="00D55FAC" w:rsidRDefault="00D55FAC" w:rsidP="00D55FAC">
      <w:r>
        <w:t xml:space="preserve">Middelfart kommune anbefaler en samlet løsning, da begge scenarier (høj grund vand/overflade vand og stigende havvand) samlet set udgør truslen for oversvømmelser i området. En </w:t>
      </w:r>
      <w:r>
        <w:lastRenderedPageBreak/>
        <w:t>samlet løsning vil desuden formentlig være billigere, end hvis arbejdet skal udføres ad flere gange. Men det er optil arbejdsgruppen at bestemme hvad og hvordan.</w:t>
      </w:r>
    </w:p>
    <w:p w14:paraId="782DFCC4" w14:textId="77777777" w:rsidR="00D55FAC" w:rsidRDefault="00D55FAC" w:rsidP="00D55FAC">
      <w:pPr>
        <w:pStyle w:val="Overskrift2"/>
      </w:pPr>
      <w:r>
        <w:t xml:space="preserve">Jeg vil ikke være med. </w:t>
      </w:r>
    </w:p>
    <w:p w14:paraId="1746F0BA" w14:textId="77777777" w:rsidR="00D55FAC" w:rsidRDefault="00D55FAC" w:rsidP="00D55FAC">
      <w:r>
        <w:t>Det er alle i området der får gavn af klimaløsningen og derfor alle som skal være med til at betale. Der kan dog være forskel på hvor meget den enkelte grundejer skal betale. F.eks, et dige med huller giver ingen mening og ved grundvandssænkning kan man ikke fravælge mindre områder pga. områdets geologi.</w:t>
      </w:r>
    </w:p>
    <w:p w14:paraId="178DDD6C" w14:textId="77777777" w:rsidR="00D55FAC" w:rsidRDefault="00D55FAC" w:rsidP="00D55FAC">
      <w:pPr>
        <w:pStyle w:val="Overskrift2"/>
      </w:pPr>
      <w:r>
        <w:t>Kan der ikke oprettes flere lag, f.eks. pr vej eller mindre afgrænset områder.</w:t>
      </w:r>
    </w:p>
    <w:p w14:paraId="38744782" w14:textId="36E04718" w:rsidR="00D55FAC" w:rsidRDefault="00D55FAC" w:rsidP="00D55FAC">
      <w:r>
        <w:t xml:space="preserve">Middelfart Kommune anbefaler en fælles løsning for hele området. I princippet kan der oprettes flere lag som har samme formål. Man de vil påvirke </w:t>
      </w:r>
      <w:r w:rsidR="00C366E5">
        <w:t>hinanden</w:t>
      </w:r>
      <w:r>
        <w:t>, så i praksis vil det blive meget svært at holde adskilt. Desuden skal hvert små-lag lave nogenlunde det samme arbejde og samme typer af forundersøgelser og hvor der er færre til at betale for disse udgifter.</w:t>
      </w:r>
    </w:p>
    <w:p w14:paraId="5FE826CF" w14:textId="77777777" w:rsidR="00D55FAC" w:rsidRDefault="00D55FAC" w:rsidP="00D55FAC">
      <w:r>
        <w:t xml:space="preserve">I forhold til arbejdsgruppen fortrækker kommunen at der oprettes én gruppe – og at der eventuelt skal betales i forskud for én gruppe. </w:t>
      </w:r>
    </w:p>
    <w:p w14:paraId="6825B235" w14:textId="77777777" w:rsidR="00D55FAC" w:rsidRDefault="00D55FAC" w:rsidP="00D55FAC">
      <w:pPr>
        <w:pStyle w:val="Overskrift2"/>
      </w:pPr>
      <w:r>
        <w:t>Skal jeg være med i et lag?</w:t>
      </w:r>
    </w:p>
    <w:p w14:paraId="09328163" w14:textId="77777777" w:rsidR="00D55FAC" w:rsidRDefault="00D55FAC" w:rsidP="00D55FAC">
      <w:r>
        <w:t>Ja. Det bliver tinglyst på hver enkelt ejendom som er med i den afgrænsning som vedtages når klimasikringslaget bliver oprettet.</w:t>
      </w:r>
    </w:p>
    <w:p w14:paraId="719A562E" w14:textId="77777777" w:rsidR="00D55FAC" w:rsidRDefault="00D55FAC" w:rsidP="00D55FAC">
      <w:pPr>
        <w:pStyle w:val="Overskrift1"/>
      </w:pPr>
      <w:r>
        <w:t>Spørgsmål om arbejdsgruppens opgaver</w:t>
      </w:r>
    </w:p>
    <w:p w14:paraId="48E90AC9" w14:textId="77777777" w:rsidR="00D55FAC" w:rsidRDefault="00D55FAC" w:rsidP="00D55FAC">
      <w:pPr>
        <w:pStyle w:val="Overskrift2"/>
      </w:pPr>
      <w:r>
        <w:t>Hvad nu hvis arbejdsgruppen ikke kan blive enige?</w:t>
      </w:r>
    </w:p>
    <w:p w14:paraId="2F4FA666" w14:textId="77777777" w:rsidR="00D55FAC" w:rsidRDefault="00D55FAC" w:rsidP="00D55FAC">
      <w:r>
        <w:t xml:space="preserve">Vi tror på at der findes en fælles løsning. Hvis arbejdsgruppen ikke kan blive enige må denne opløses og der må på demokratisk vis etableres en ny arbejdsgruppe når tiden er moden til det. </w:t>
      </w:r>
    </w:p>
    <w:p w14:paraId="1DAF67AE" w14:textId="77777777" w:rsidR="00D55FAC" w:rsidRDefault="00D55FAC" w:rsidP="00D55FAC">
      <w:r>
        <w:t>Middelfart kommune deltager i processen, men det er arbejdsgruppens ansvar, at forsøge at nå til enighed.</w:t>
      </w:r>
    </w:p>
    <w:p w14:paraId="6D2942C5" w14:textId="77777777" w:rsidR="00D55FAC" w:rsidRDefault="00D55FAC" w:rsidP="00D55FAC"/>
    <w:p w14:paraId="62F3611F" w14:textId="77777777" w:rsidR="00D55FAC" w:rsidRDefault="00D55FAC" w:rsidP="00D55FAC">
      <w:pPr>
        <w:pStyle w:val="Overskrift2"/>
      </w:pPr>
      <w:r>
        <w:t>Hvorfor skal arbejdsgruppen ikke arbejde med hvilke konkrete løsninger der skal laves?</w:t>
      </w:r>
    </w:p>
    <w:p w14:paraId="2DE1CF49" w14:textId="402D1450" w:rsidR="00D55FAC" w:rsidRDefault="00D55FAC" w:rsidP="00D55FAC">
      <w:r>
        <w:t xml:space="preserve">Arbejdsgruppens opgave er at lave forslag til afgrænsning og vedtægter. Arbejdsgruppen kan komme med forslag til løsninger, og ansøges men disse kan først vedtages senere ved en eventuel generalforsamling, hvor alle områdets beboere involveres, eller ved at byrådet vedtager </w:t>
      </w:r>
      <w:r w:rsidR="00C366E5">
        <w:t>løsningsforslaget</w:t>
      </w:r>
      <w:r>
        <w:t>.</w:t>
      </w:r>
    </w:p>
    <w:p w14:paraId="4AD9E202" w14:textId="77777777" w:rsidR="00D55FAC" w:rsidRDefault="00D55FAC" w:rsidP="00D55FAC">
      <w:pPr>
        <w:pStyle w:val="Overskrift1"/>
      </w:pPr>
      <w:r>
        <w:t xml:space="preserve">Spørgsmål om proces </w:t>
      </w:r>
    </w:p>
    <w:p w14:paraId="23C0534D" w14:textId="77777777" w:rsidR="00D55FAC" w:rsidRDefault="00D55FAC" w:rsidP="00D55FAC">
      <w:pPr>
        <w:pStyle w:val="Overskrift2"/>
      </w:pPr>
      <w:r>
        <w:t>Hvornår kan vi se frem til at der konkret sker noget?</w:t>
      </w:r>
    </w:p>
    <w:p w14:paraId="24486C05" w14:textId="77777777" w:rsidR="00D55FAC" w:rsidRDefault="00D55FAC" w:rsidP="00D55FAC">
      <w:r>
        <w:t>Det kan der ikke siges noget konkret om, men vi har, hvis alt går vel, og der kan indkaldes til stiftende generalforsamling. Herefter skal der arbejdes med at konkretisere projektet, indsendes ansøgninger mm. så et forsigtigt bud kunne være at der kan gå op til 3 år herfra.</w:t>
      </w:r>
    </w:p>
    <w:p w14:paraId="0964B464" w14:textId="77777777" w:rsidR="00D55FAC" w:rsidRDefault="00D55FAC" w:rsidP="00D55FAC">
      <w:r>
        <w:t>Trin:</w:t>
      </w:r>
    </w:p>
    <w:p w14:paraId="7769191F" w14:textId="77777777" w:rsidR="00D55FAC" w:rsidRDefault="00D55FAC" w:rsidP="00D55FAC">
      <w:r>
        <w:t xml:space="preserve">Arbejdsgruppe arbejde – Bestemmelse af retning, løsningsforslag. Forundersøgelser. </w:t>
      </w:r>
    </w:p>
    <w:p w14:paraId="15F5AE54" w14:textId="77777777" w:rsidR="00D55FAC" w:rsidRDefault="00D55FAC" w:rsidP="00D55FAC">
      <w:r>
        <w:t xml:space="preserve">Ansøgning om fondsmidler (udarbejdelse af ansøgning) </w:t>
      </w:r>
    </w:p>
    <w:p w14:paraId="0D2D8DEE" w14:textId="77777777" w:rsidR="00D55FAC" w:rsidRDefault="00D55FAC" w:rsidP="00D55FAC">
      <w:r>
        <w:t xml:space="preserve">Myndighedsbehandling- Afgørelser efter vandløbsloven, kysbeskyttelsesloven, naturbeskyttelsesloven mm. </w:t>
      </w:r>
    </w:p>
    <w:p w14:paraId="27AAACE4" w14:textId="4A43CC76" w:rsidR="00D55FAC" w:rsidRDefault="00D55FAC" w:rsidP="00D55FAC">
      <w:r>
        <w:t xml:space="preserve">Politiskbeslutning/høring – Behandling af </w:t>
      </w:r>
      <w:r w:rsidR="00C366E5">
        <w:t>høringssvar</w:t>
      </w:r>
      <w:r>
        <w:t xml:space="preserve">  </w:t>
      </w:r>
    </w:p>
    <w:p w14:paraId="59B780F7" w14:textId="77777777" w:rsidR="00D55FAC" w:rsidRDefault="00D55FAC" w:rsidP="00D55FAC">
      <w:r>
        <w:t xml:space="preserve">mm. </w:t>
      </w:r>
    </w:p>
    <w:p w14:paraId="6FDB7146" w14:textId="77777777" w:rsidR="00D55FAC" w:rsidRDefault="00D55FAC" w:rsidP="00D55FAC">
      <w:pPr>
        <w:pStyle w:val="Overskrift2"/>
      </w:pPr>
      <w:r>
        <w:t xml:space="preserve">Hvad sker der efter dette borgermøde </w:t>
      </w:r>
    </w:p>
    <w:p w14:paraId="509579B3" w14:textId="77777777" w:rsidR="00D55FAC" w:rsidRDefault="00D55FAC" w:rsidP="00D55FAC">
      <w:r>
        <w:t xml:space="preserve">Dem som melder sig til arbejdsgruppen inviteret til første møde den 29. oktober kl 15:30. </w:t>
      </w:r>
    </w:p>
    <w:p w14:paraId="116A97D4" w14:textId="77777777" w:rsidR="00D55FAC" w:rsidRDefault="00D55FAC" w:rsidP="00D55FAC">
      <w:pPr>
        <w:pStyle w:val="Overskrift2"/>
      </w:pPr>
      <w:r>
        <w:lastRenderedPageBreak/>
        <w:t xml:space="preserve">Udarbejdes der et referat, dagsordner for hvert møde </w:t>
      </w:r>
    </w:p>
    <w:p w14:paraId="414F64A6" w14:textId="77777777" w:rsidR="00D55FAC" w:rsidRDefault="00D55FAC" w:rsidP="00D55FAC">
      <w:r>
        <w:t>Vi anbefaler at gøre det men det er op til arbejdsgruppen.</w:t>
      </w:r>
    </w:p>
    <w:p w14:paraId="1DD51CD5" w14:textId="77777777" w:rsidR="00D55FAC" w:rsidRDefault="00D55FAC" w:rsidP="00D55FAC">
      <w:pPr>
        <w:pStyle w:val="Overskrift1"/>
      </w:pPr>
      <w:r>
        <w:t xml:space="preserve">Spørgsmål om nuværende forhold </w:t>
      </w:r>
    </w:p>
    <w:p w14:paraId="13BFD9C5" w14:textId="23EA01C0" w:rsidR="00D55FAC" w:rsidRDefault="00D55FAC" w:rsidP="00D55FAC">
      <w:pPr>
        <w:pStyle w:val="Overskrift2"/>
      </w:pPr>
      <w:r>
        <w:t xml:space="preserve">Er det ikke bare mangel af </w:t>
      </w:r>
      <w:r w:rsidR="001E39BA">
        <w:t>vedligeholdt</w:t>
      </w:r>
      <w:r>
        <w:t xml:space="preserve">/nedlagte/forkert rørdimension/hældning på vandløb som skaber problemet? </w:t>
      </w:r>
    </w:p>
    <w:p w14:paraId="42120B7F" w14:textId="794F572F" w:rsidR="00D55FAC" w:rsidRDefault="00D55FAC" w:rsidP="00D55FAC">
      <w:r>
        <w:t xml:space="preserve">Dårligt </w:t>
      </w:r>
      <w:r w:rsidR="001E39BA">
        <w:t>vedligeholdt</w:t>
      </w:r>
      <w:r>
        <w:t xml:space="preserve"> vandløb har selvfølgelig en negativ påvirkning på oversvømmelsesproblematikken, men grøfternes tilstand er ikke den afgørende/ eneste faktor.</w:t>
      </w:r>
    </w:p>
    <w:p w14:paraId="494FD211" w14:textId="05281073" w:rsidR="00D55FAC" w:rsidRDefault="00D55FAC" w:rsidP="00D55FAC">
      <w:r>
        <w:t xml:space="preserve">Hele området er forholdsvis fladt, hvorfor der næsten ingen hældning er i de grøfter der skal lede vandet væk. Ved vedvarende regn, skybrud mm. kan vandet ikke strømme af/ nedsive hurtigt nok i forhold til behovet i dag. Ved </w:t>
      </w:r>
      <w:r w:rsidR="00C366E5">
        <w:t>højt grundvand</w:t>
      </w:r>
      <w:r>
        <w:t>, som f.eks. i vinteren 2020, hvor grundvandet flere steder stod over terræn, kan grøfter/rørlagte vandløb/dræn uden pumper ikke sænke vandniveauet nok.</w:t>
      </w:r>
    </w:p>
    <w:p w14:paraId="163AA23B" w14:textId="77777777" w:rsidR="00D55FAC" w:rsidRDefault="00D55FAC" w:rsidP="00D55FAC">
      <w:r>
        <w:t>Grøftens anlagt+ ændring i områdets brug +klimaændringer-&gt; problem.</w:t>
      </w:r>
    </w:p>
    <w:p w14:paraId="626E72EB" w14:textId="77777777" w:rsidR="00D55FAC" w:rsidRDefault="00D55FAC" w:rsidP="00D55FAC">
      <w:pPr>
        <w:pStyle w:val="Overskrift2"/>
      </w:pPr>
      <w:r>
        <w:t>Hvorfor gør kommunen ikke mere ved de vandløb/overtager vedligeholdelse</w:t>
      </w:r>
    </w:p>
    <w:p w14:paraId="423B9822" w14:textId="77777777" w:rsidR="00D55FAC" w:rsidRDefault="00D55FAC" w:rsidP="00D55FAC">
      <w:r>
        <w:t>Kommunens forpligtelser:</w:t>
      </w:r>
    </w:p>
    <w:p w14:paraId="03482660" w14:textId="77777777" w:rsidR="00D55FAC" w:rsidRDefault="00D55FAC" w:rsidP="00D55FAC">
      <w:r>
        <w:t xml:space="preserve">Kommune som lodsejer: Samme forpligtelser som lodsejer for de matrikler Middelfart kommune ejer/drifter. F.eks vedligeholde de rørlagte vandløb under hovkrogvej. </w:t>
      </w:r>
    </w:p>
    <w:p w14:paraId="01F4D213" w14:textId="160E1520" w:rsidR="00D55FAC" w:rsidRDefault="00D55FAC" w:rsidP="00D55FAC">
      <w:r>
        <w:t>Kommune som myndighed: tilsyn, myndighedsbehandle ansøg</w:t>
      </w:r>
      <w:r w:rsidR="00EE57CF">
        <w:t>ning</w:t>
      </w:r>
      <w:r>
        <w:t xml:space="preserve">er  </w:t>
      </w:r>
    </w:p>
    <w:p w14:paraId="282BC1ED" w14:textId="77777777" w:rsidR="00D55FAC" w:rsidRDefault="00D55FAC" w:rsidP="00D55FAC"/>
    <w:p w14:paraId="31BB7337" w14:textId="0732A6A8" w:rsidR="00D55FAC" w:rsidRDefault="00D55FAC" w:rsidP="00D55FAC">
      <w:r>
        <w:t xml:space="preserve">Lodsejerforpligtelser: Det er lodsejernes pligt at vedligeholde grøfter og rørlagte vandløb på egen grund. Denne pligt er flere steder forsømt gennem mange år. Andre steder er grøfter på eller andet tidspunkt formentlig dækket. Hvis kommunen ikke har registrering af grøfterne fra kort eller </w:t>
      </w:r>
      <w:r w:rsidR="00C366E5">
        <w:t>kendelser</w:t>
      </w:r>
      <w:r>
        <w:t xml:space="preserve">, så kan vi ikke påbyde reetablering af grøften. </w:t>
      </w:r>
    </w:p>
    <w:p w14:paraId="7F3FDA2C" w14:textId="33122CF6" w:rsidR="00D55FAC" w:rsidRDefault="00D55FAC" w:rsidP="00D55FAC">
      <w:pPr>
        <w:pStyle w:val="Overskrift2"/>
      </w:pPr>
      <w:r>
        <w:t xml:space="preserve">Kommunen gør ikke noget, jeg har flere gange gjort kommunen opmærksom på at der tidligere har været grøfter </w:t>
      </w:r>
    </w:p>
    <w:p w14:paraId="4FA1B7FA" w14:textId="1CAC0680" w:rsidR="00D55FAC" w:rsidRDefault="00D55FAC" w:rsidP="00D55FAC">
      <w:r>
        <w:t xml:space="preserve">Der kan ikke bevises (på matrikel niveau) at grøfterne har ligget præcis der. Vi har tidligere undersøgt forholdende, og </w:t>
      </w:r>
      <w:r w:rsidR="002950C7">
        <w:t xml:space="preserve">kan ikke genfinde grøfterne på matrikel niveau, således kan vi ikke være sikker på at vi </w:t>
      </w:r>
      <w:r w:rsidR="00C366E5">
        <w:t>påbyde</w:t>
      </w:r>
      <w:r w:rsidR="002950C7">
        <w:t xml:space="preserve"> den korrekte ejer at genetablere</w:t>
      </w:r>
      <w:r w:rsidR="00C366E5">
        <w:t xml:space="preserve"> grøfterne.</w:t>
      </w:r>
    </w:p>
    <w:p w14:paraId="0A1BE48A" w14:textId="77777777" w:rsidR="00D55FAC" w:rsidRDefault="00D55FAC" w:rsidP="00D55FAC">
      <w:pPr>
        <w:pStyle w:val="Overskrift2"/>
      </w:pPr>
      <w:r>
        <w:t>Naboen leder vand ind til mig, hvad gør jeg?</w:t>
      </w:r>
    </w:p>
    <w:p w14:paraId="6B1B3921" w14:textId="77777777" w:rsidR="00D55FAC" w:rsidRDefault="00D55FAC" w:rsidP="00D55FAC">
      <w:r>
        <w:t>Man har pligt til at modtage vand, der naturligt strømmer på overfladen fra højere liggende arealer. Naboen må ikke anlægge en ny grøft eller på anden måde ”lede” vandet ind til dig uden myndighedsbehandling og tilladelse fra kommunen. Hvis du har grøfter eller rørlagte vandløb på din grund, som aftager vand fra naboen, så har du pligt til at vedligeholde disse, så vandafledningskapaciteten bibeholdes. Ingen må nedlægge grøfter/rørlagte vandløb uden tilladelse fra kommunen.</w:t>
      </w:r>
    </w:p>
    <w:p w14:paraId="0E6B8D45" w14:textId="77777777" w:rsidR="00D55FAC" w:rsidRDefault="00D55FAC" w:rsidP="00D55FAC">
      <w:pPr>
        <w:pStyle w:val="Overskrift2"/>
      </w:pPr>
      <w:r>
        <w:t>Det er jo spildevandssystemet der er for lille/skaber problemet.</w:t>
      </w:r>
    </w:p>
    <w:p w14:paraId="4F17414B" w14:textId="17E51CEA" w:rsidR="00D55FAC" w:rsidRDefault="00D55FAC" w:rsidP="00D55FAC">
      <w:r>
        <w:t>Området er kun spildevandskloakeret, hvilket betyder at det kun er spildevand fra brugsvand (inde fra huset) systemet er dimensioneret til, og Middelfart Spildevand skal aftage</w:t>
      </w:r>
      <w:r w:rsidR="001E39BA">
        <w:t xml:space="preserve"> overfladevand fra tage og gr</w:t>
      </w:r>
      <w:r>
        <w:t xml:space="preserve">. </w:t>
      </w:r>
    </w:p>
    <w:p w14:paraId="4A30C10C" w14:textId="77777777" w:rsidR="00D55FAC" w:rsidRDefault="00D55FAC" w:rsidP="00D55FAC">
      <w:r>
        <w:t xml:space="preserve">Spildevandsledninger må ikke bruges til at aflede regnvand/overfladevand/grundvand fra ubefæstede og befæstede arealer </w:t>
      </w:r>
    </w:p>
    <w:p w14:paraId="4B6ACB4A" w14:textId="77777777" w:rsidR="00D55FAC" w:rsidRDefault="00D55FAC" w:rsidP="00D55FAC">
      <w:pPr>
        <w:pStyle w:val="Overskrift2"/>
      </w:pPr>
      <w:r>
        <w:t xml:space="preserve">Hvorfor laves der ikke regnvandsledninger/fællesledninger? </w:t>
      </w:r>
    </w:p>
    <w:p w14:paraId="5B05BF3B" w14:textId="77777777" w:rsidR="00D55FAC" w:rsidRDefault="00D55FAC" w:rsidP="00D55FAC">
      <w:r>
        <w:t>Hvis arbejdsgruppen, evt. på baggrund af en rådgiverrapport, kommer frem til forslag der vedrører etablering af nye regnvandsledninger til beskyttelse af området, så skal kommunen myndighedsgodkende etableringen. Der skal forinden ansøgning ved kommunen redegøres for konsekvenser og økonomiske forhold forbundet med etableringen.</w:t>
      </w:r>
    </w:p>
    <w:p w14:paraId="0686231D" w14:textId="77777777" w:rsidR="00D55FAC" w:rsidRDefault="00D55FAC" w:rsidP="00D55FAC">
      <w:pPr>
        <w:pStyle w:val="Overskrift2"/>
      </w:pPr>
      <w:r>
        <w:lastRenderedPageBreak/>
        <w:t xml:space="preserve">Hvad gør kommunen ved, at folk i området løfter dæksler </w:t>
      </w:r>
    </w:p>
    <w:p w14:paraId="62FDB97E" w14:textId="77777777" w:rsidR="00D55FAC" w:rsidRDefault="00D55FAC" w:rsidP="00D55FAC">
      <w:r>
        <w:t>Hvis Middelfart Kommune i samarbejde med Middelfart Spildevand kan konstatere, at der bliver ledt dræn- og/eller overfladevand til spildevandssystemet, f.eks. via ulovlig tilslutning, utætte ledninger eller dæksler mv., vil Middelfart Kommune håndhæve forholdet efter miljøbeskyttelseslovens regler.</w:t>
      </w:r>
    </w:p>
    <w:p w14:paraId="3AC20C30" w14:textId="7F0263EA" w:rsidR="00D55FAC" w:rsidRDefault="00D55FAC" w:rsidP="00D55FAC">
      <w:pPr>
        <w:pStyle w:val="Overskrift2"/>
      </w:pPr>
      <w:r>
        <w:t>Hvad gør kommunen hvis spildevandsselskabets rør er utætte</w:t>
      </w:r>
    </w:p>
    <w:p w14:paraId="415A591E" w14:textId="77777777" w:rsidR="00D55FAC" w:rsidRDefault="00D55FAC" w:rsidP="00D55FAC">
      <w:r>
        <w:t>Middelfart Spildevand har ansvaret for spildevandsledninger ind til matrikelskel, herfra er det lodsejerens eget ansvar at vedligeholde spildevandsledninger fra ejendommen.</w:t>
      </w:r>
    </w:p>
    <w:p w14:paraId="421998E8" w14:textId="77777777" w:rsidR="00D55FAC" w:rsidRDefault="00D55FAC" w:rsidP="00D55FAC">
      <w:pPr>
        <w:pStyle w:val="Overskrift1"/>
      </w:pPr>
      <w:r>
        <w:t xml:space="preserve">Spørgsmål om nu og her løsning </w:t>
      </w:r>
    </w:p>
    <w:p w14:paraId="6B0BE148" w14:textId="77777777" w:rsidR="00D55FAC" w:rsidRDefault="00D55FAC" w:rsidP="00D55FAC">
      <w:pPr>
        <w:pStyle w:val="Overskrift2"/>
      </w:pPr>
      <w:r>
        <w:t xml:space="preserve">Midlertidig løsning </w:t>
      </w:r>
    </w:p>
    <w:p w14:paraId="41CE81AA" w14:textId="77777777" w:rsidR="00D55FAC" w:rsidRDefault="00D55FAC" w:rsidP="00D55FAC">
      <w:r>
        <w:t xml:space="preserve">Snak med din nabo, hjælp dig selv og din nabo…  </w:t>
      </w:r>
    </w:p>
    <w:p w14:paraId="2A513000" w14:textId="77777777" w:rsidR="00D55FAC" w:rsidRDefault="00D55FAC" w:rsidP="00D55FAC">
      <w:pPr>
        <w:pStyle w:val="Overskrift2"/>
      </w:pPr>
      <w:r>
        <w:t>Kan Kommunen eller Middelfart spildevand ikke bare komme med nogen pumper og pumpe vandet være, når det står på terræn som det gjorde i vinter.</w:t>
      </w:r>
    </w:p>
    <w:p w14:paraId="07AB304B" w14:textId="77777777" w:rsidR="00D55FAC" w:rsidRDefault="00D55FAC" w:rsidP="00D55FAC">
      <w:r>
        <w:t>Det er lodsejerens forpligtelse at undgå skader på egen grund/værdier. Kommunen og spildevandsselskabet må ikke varetage lodsejernes forpligtelser, jf. kommunalfuldmagten.</w:t>
      </w:r>
    </w:p>
    <w:p w14:paraId="4D685AE0" w14:textId="77777777" w:rsidR="00D55FAC" w:rsidRDefault="00D55FAC" w:rsidP="00D55FAC"/>
    <w:p w14:paraId="377334F8" w14:textId="77777777" w:rsidR="00D55FAC" w:rsidRDefault="00D55FAC" w:rsidP="00D55FAC">
      <w:pPr>
        <w:pStyle w:val="Overskrift1"/>
      </w:pPr>
      <w:r>
        <w:t xml:space="preserve">Generelt noter </w:t>
      </w:r>
    </w:p>
    <w:p w14:paraId="59C3CFA8" w14:textId="77777777" w:rsidR="00D55FAC" w:rsidRDefault="00D55FAC" w:rsidP="00D55FAC">
      <w:pPr>
        <w:pStyle w:val="Overskrift2"/>
        <w:numPr>
          <w:ilvl w:val="0"/>
          <w:numId w:val="0"/>
        </w:numPr>
      </w:pPr>
      <w:r>
        <w:t>Kote 2,5 er IKKE 2,5 m dige.</w:t>
      </w:r>
    </w:p>
    <w:p w14:paraId="194BCEC3" w14:textId="77777777" w:rsidR="0081512C" w:rsidRPr="003723DF" w:rsidRDefault="0081512C" w:rsidP="00A445A0"/>
    <w:sectPr w:rsidR="0081512C" w:rsidRPr="003723DF" w:rsidSect="00B718D2">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284"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99C4" w14:textId="77777777" w:rsidR="001E3DE2" w:rsidRDefault="001E3DE2">
      <w:r>
        <w:separator/>
      </w:r>
    </w:p>
  </w:endnote>
  <w:endnote w:type="continuationSeparator" w:id="0">
    <w:p w14:paraId="0D736680" w14:textId="77777777" w:rsidR="001E3DE2" w:rsidRDefault="001E3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C825" w14:textId="77777777" w:rsidR="001E3DE2" w:rsidRDefault="001E3DE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6688" w14:textId="77777777" w:rsidR="001E3DE2" w:rsidRDefault="001E3DE2" w:rsidP="00154111">
    <w:pPr>
      <w:pStyle w:val="Sidefod"/>
      <w:jc w:val="right"/>
    </w:pPr>
    <w:r>
      <w:rPr>
        <w:rStyle w:val="Sidetal"/>
      </w:rPr>
      <w:fldChar w:fldCharType="begin"/>
    </w:r>
    <w:r>
      <w:rPr>
        <w:rStyle w:val="Sidetal"/>
      </w:rPr>
      <w:instrText xml:space="preserve"> PAGE </w:instrText>
    </w:r>
    <w:r>
      <w:rPr>
        <w:rStyle w:val="Sidetal"/>
      </w:rPr>
      <w:fldChar w:fldCharType="separate"/>
    </w:r>
    <w:r w:rsidR="00AD09D5">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NUMPAGES   \* MERGEFORMAT </w:instrText>
    </w:r>
    <w:r>
      <w:rPr>
        <w:rStyle w:val="Sidetal"/>
      </w:rPr>
      <w:fldChar w:fldCharType="separate"/>
    </w:r>
    <w:r w:rsidR="00AD09D5">
      <w:rPr>
        <w:rStyle w:val="Sidetal"/>
        <w:noProof/>
      </w:rPr>
      <w:t>1</w:t>
    </w:r>
    <w:r>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B12B" w14:textId="77777777" w:rsidR="001E3DE2" w:rsidRDefault="001E3DE2">
    <w:pPr>
      <w:pStyle w:val="Sidefod"/>
    </w:pP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533A4" w14:textId="77777777" w:rsidR="001E3DE2" w:rsidRDefault="001E3DE2">
      <w:r>
        <w:separator/>
      </w:r>
    </w:p>
  </w:footnote>
  <w:footnote w:type="continuationSeparator" w:id="0">
    <w:p w14:paraId="4B5BD5AD" w14:textId="77777777" w:rsidR="001E3DE2" w:rsidRDefault="001E3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B2E3" w14:textId="77777777" w:rsidR="001E3DE2" w:rsidRDefault="001E3DE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9B26" w14:textId="77777777" w:rsidR="001E3DE2" w:rsidRDefault="001E3DE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E698" w14:textId="77777777" w:rsidR="001E3DE2" w:rsidRDefault="001E3DE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83F2E"/>
    <w:multiLevelType w:val="hybridMultilevel"/>
    <w:tmpl w:val="21DEA3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9C715D7"/>
    <w:multiLevelType w:val="hybridMultilevel"/>
    <w:tmpl w:val="754C4B14"/>
    <w:lvl w:ilvl="0" w:tplc="40682228">
      <w:start w:val="1"/>
      <w:numFmt w:val="decimal"/>
      <w:pStyle w:val="Overskrift2"/>
      <w:lvlText w:val="%1."/>
      <w:lvlJc w:val="left"/>
      <w:pPr>
        <w:ind w:left="786"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674938F5"/>
    <w:multiLevelType w:val="hybridMultilevel"/>
    <w:tmpl w:val="CA8299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845902996">
    <w:abstractNumId w:val="0"/>
  </w:num>
  <w:num w:numId="2" w16cid:durableId="1721244036">
    <w:abstractNumId w:val="2"/>
  </w:num>
  <w:num w:numId="3" w16cid:durableId="3541202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8848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00"/>
  <w:displayHorizontalDrawingGridEvery w:val="2"/>
  <w:characterSpacingControl w:val="doNotCompress"/>
  <w:hdrShapeDefaults>
    <o:shapedefaults v:ext="edit" spidmax="2048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225"/>
    <w:rsid w:val="00001F0D"/>
    <w:rsid w:val="000025AF"/>
    <w:rsid w:val="00003632"/>
    <w:rsid w:val="00005978"/>
    <w:rsid w:val="00021262"/>
    <w:rsid w:val="000217DE"/>
    <w:rsid w:val="00022B5F"/>
    <w:rsid w:val="00022DF5"/>
    <w:rsid w:val="000237A7"/>
    <w:rsid w:val="00027518"/>
    <w:rsid w:val="00030D21"/>
    <w:rsid w:val="0003560B"/>
    <w:rsid w:val="000401BA"/>
    <w:rsid w:val="00042DDC"/>
    <w:rsid w:val="00047AAD"/>
    <w:rsid w:val="00051ECF"/>
    <w:rsid w:val="000530FB"/>
    <w:rsid w:val="00064016"/>
    <w:rsid w:val="0008791C"/>
    <w:rsid w:val="00090191"/>
    <w:rsid w:val="000A38DC"/>
    <w:rsid w:val="000A46CC"/>
    <w:rsid w:val="000A7F4E"/>
    <w:rsid w:val="000C1735"/>
    <w:rsid w:val="000C4102"/>
    <w:rsid w:val="000D501C"/>
    <w:rsid w:val="000E5C27"/>
    <w:rsid w:val="000F0F48"/>
    <w:rsid w:val="000F4981"/>
    <w:rsid w:val="00102D75"/>
    <w:rsid w:val="001066DA"/>
    <w:rsid w:val="0012308A"/>
    <w:rsid w:val="00147738"/>
    <w:rsid w:val="00147CBA"/>
    <w:rsid w:val="001526CD"/>
    <w:rsid w:val="00154111"/>
    <w:rsid w:val="00154465"/>
    <w:rsid w:val="001567C8"/>
    <w:rsid w:val="00163A4C"/>
    <w:rsid w:val="00166996"/>
    <w:rsid w:val="0016706E"/>
    <w:rsid w:val="00187127"/>
    <w:rsid w:val="0019285A"/>
    <w:rsid w:val="001A7E4E"/>
    <w:rsid w:val="001C3B2D"/>
    <w:rsid w:val="001D1673"/>
    <w:rsid w:val="001E0836"/>
    <w:rsid w:val="001E39BA"/>
    <w:rsid w:val="001E3DE2"/>
    <w:rsid w:val="001F7CD0"/>
    <w:rsid w:val="00200340"/>
    <w:rsid w:val="00203B54"/>
    <w:rsid w:val="00204647"/>
    <w:rsid w:val="002073F3"/>
    <w:rsid w:val="0021631F"/>
    <w:rsid w:val="00216A50"/>
    <w:rsid w:val="00220F91"/>
    <w:rsid w:val="002249F7"/>
    <w:rsid w:val="00240E5D"/>
    <w:rsid w:val="00242A30"/>
    <w:rsid w:val="002568DE"/>
    <w:rsid w:val="00267FBA"/>
    <w:rsid w:val="0027214A"/>
    <w:rsid w:val="00273E25"/>
    <w:rsid w:val="002747F2"/>
    <w:rsid w:val="00281549"/>
    <w:rsid w:val="00286003"/>
    <w:rsid w:val="00293CB4"/>
    <w:rsid w:val="002950C7"/>
    <w:rsid w:val="002A58C8"/>
    <w:rsid w:val="002A720D"/>
    <w:rsid w:val="002A768E"/>
    <w:rsid w:val="002B351B"/>
    <w:rsid w:val="002B5BDA"/>
    <w:rsid w:val="002C2D16"/>
    <w:rsid w:val="002C3FA1"/>
    <w:rsid w:val="002D3D38"/>
    <w:rsid w:val="002D62DD"/>
    <w:rsid w:val="0030671B"/>
    <w:rsid w:val="00311B25"/>
    <w:rsid w:val="00314054"/>
    <w:rsid w:val="00321B20"/>
    <w:rsid w:val="00327B43"/>
    <w:rsid w:val="00351946"/>
    <w:rsid w:val="003723DF"/>
    <w:rsid w:val="003819F3"/>
    <w:rsid w:val="00384220"/>
    <w:rsid w:val="00393769"/>
    <w:rsid w:val="0039578B"/>
    <w:rsid w:val="003A6CF5"/>
    <w:rsid w:val="003B1CBB"/>
    <w:rsid w:val="003B2E69"/>
    <w:rsid w:val="003B56B7"/>
    <w:rsid w:val="003B6C87"/>
    <w:rsid w:val="003C31BA"/>
    <w:rsid w:val="003D2B29"/>
    <w:rsid w:val="003E25B0"/>
    <w:rsid w:val="003F1F01"/>
    <w:rsid w:val="003F5656"/>
    <w:rsid w:val="00416077"/>
    <w:rsid w:val="00441424"/>
    <w:rsid w:val="00452ADF"/>
    <w:rsid w:val="004605A3"/>
    <w:rsid w:val="00460E51"/>
    <w:rsid w:val="00460E72"/>
    <w:rsid w:val="00461D35"/>
    <w:rsid w:val="0047274A"/>
    <w:rsid w:val="0047594B"/>
    <w:rsid w:val="00481D6D"/>
    <w:rsid w:val="0048425F"/>
    <w:rsid w:val="004865D3"/>
    <w:rsid w:val="004A01EC"/>
    <w:rsid w:val="004A629A"/>
    <w:rsid w:val="004B0C08"/>
    <w:rsid w:val="004B1DA7"/>
    <w:rsid w:val="004B32C8"/>
    <w:rsid w:val="004B70FC"/>
    <w:rsid w:val="004C5E32"/>
    <w:rsid w:val="004D34CE"/>
    <w:rsid w:val="004D3EDD"/>
    <w:rsid w:val="004D7256"/>
    <w:rsid w:val="004E1E9B"/>
    <w:rsid w:val="004E591A"/>
    <w:rsid w:val="004E59D1"/>
    <w:rsid w:val="004F1B38"/>
    <w:rsid w:val="004F1DFE"/>
    <w:rsid w:val="004F2E78"/>
    <w:rsid w:val="004F6D37"/>
    <w:rsid w:val="00523159"/>
    <w:rsid w:val="00535A27"/>
    <w:rsid w:val="00553634"/>
    <w:rsid w:val="0055734A"/>
    <w:rsid w:val="00560906"/>
    <w:rsid w:val="00562DF8"/>
    <w:rsid w:val="00563E1F"/>
    <w:rsid w:val="00573ACD"/>
    <w:rsid w:val="0057715E"/>
    <w:rsid w:val="00580C0D"/>
    <w:rsid w:val="00591503"/>
    <w:rsid w:val="00593499"/>
    <w:rsid w:val="005A480B"/>
    <w:rsid w:val="005B0BFB"/>
    <w:rsid w:val="005C10BB"/>
    <w:rsid w:val="005D24C2"/>
    <w:rsid w:val="005D7D1A"/>
    <w:rsid w:val="006166CE"/>
    <w:rsid w:val="0062423C"/>
    <w:rsid w:val="006368F6"/>
    <w:rsid w:val="006408E2"/>
    <w:rsid w:val="00646AFF"/>
    <w:rsid w:val="00651692"/>
    <w:rsid w:val="00660188"/>
    <w:rsid w:val="00666481"/>
    <w:rsid w:val="00673A8E"/>
    <w:rsid w:val="00682923"/>
    <w:rsid w:val="0068750E"/>
    <w:rsid w:val="00690A82"/>
    <w:rsid w:val="006937AD"/>
    <w:rsid w:val="00696B4A"/>
    <w:rsid w:val="006B3910"/>
    <w:rsid w:val="006B7EB5"/>
    <w:rsid w:val="006D59A4"/>
    <w:rsid w:val="006E5C92"/>
    <w:rsid w:val="006F4988"/>
    <w:rsid w:val="00702CA4"/>
    <w:rsid w:val="0071387D"/>
    <w:rsid w:val="007448D6"/>
    <w:rsid w:val="007666D6"/>
    <w:rsid w:val="00767572"/>
    <w:rsid w:val="007714E1"/>
    <w:rsid w:val="00771FC8"/>
    <w:rsid w:val="007745E2"/>
    <w:rsid w:val="00777663"/>
    <w:rsid w:val="00785D06"/>
    <w:rsid w:val="00794288"/>
    <w:rsid w:val="007949D6"/>
    <w:rsid w:val="007A0817"/>
    <w:rsid w:val="007B21A8"/>
    <w:rsid w:val="007B28AD"/>
    <w:rsid w:val="007B3593"/>
    <w:rsid w:val="007D1A39"/>
    <w:rsid w:val="007E5461"/>
    <w:rsid w:val="007E581C"/>
    <w:rsid w:val="008007D9"/>
    <w:rsid w:val="00800C0F"/>
    <w:rsid w:val="008056F2"/>
    <w:rsid w:val="0081512C"/>
    <w:rsid w:val="008258F9"/>
    <w:rsid w:val="00841D92"/>
    <w:rsid w:val="0084711E"/>
    <w:rsid w:val="00854BFF"/>
    <w:rsid w:val="0086721C"/>
    <w:rsid w:val="00883F5C"/>
    <w:rsid w:val="00891E79"/>
    <w:rsid w:val="008A2605"/>
    <w:rsid w:val="008A50A2"/>
    <w:rsid w:val="008B34D8"/>
    <w:rsid w:val="008B4396"/>
    <w:rsid w:val="008C2FF2"/>
    <w:rsid w:val="008D2BBD"/>
    <w:rsid w:val="008E5B89"/>
    <w:rsid w:val="008F2380"/>
    <w:rsid w:val="0090000D"/>
    <w:rsid w:val="00900377"/>
    <w:rsid w:val="009031BF"/>
    <w:rsid w:val="00903BBC"/>
    <w:rsid w:val="00904179"/>
    <w:rsid w:val="00905C8B"/>
    <w:rsid w:val="0092007F"/>
    <w:rsid w:val="00922CE6"/>
    <w:rsid w:val="00924F39"/>
    <w:rsid w:val="0092665F"/>
    <w:rsid w:val="00934301"/>
    <w:rsid w:val="00934ABF"/>
    <w:rsid w:val="0094283F"/>
    <w:rsid w:val="009554BC"/>
    <w:rsid w:val="0095678B"/>
    <w:rsid w:val="0095733D"/>
    <w:rsid w:val="00957A45"/>
    <w:rsid w:val="00961175"/>
    <w:rsid w:val="00963FD0"/>
    <w:rsid w:val="009733A4"/>
    <w:rsid w:val="009804A4"/>
    <w:rsid w:val="00984CFB"/>
    <w:rsid w:val="00987AA9"/>
    <w:rsid w:val="00993B10"/>
    <w:rsid w:val="009A486D"/>
    <w:rsid w:val="009A6BBA"/>
    <w:rsid w:val="009B0937"/>
    <w:rsid w:val="009B44EE"/>
    <w:rsid w:val="009C1AAD"/>
    <w:rsid w:val="009D31C2"/>
    <w:rsid w:val="009E5A75"/>
    <w:rsid w:val="009F0AE7"/>
    <w:rsid w:val="009F0F60"/>
    <w:rsid w:val="009F1BB9"/>
    <w:rsid w:val="009F4A72"/>
    <w:rsid w:val="00A04F55"/>
    <w:rsid w:val="00A13934"/>
    <w:rsid w:val="00A15691"/>
    <w:rsid w:val="00A23AA0"/>
    <w:rsid w:val="00A27A55"/>
    <w:rsid w:val="00A400EA"/>
    <w:rsid w:val="00A445A0"/>
    <w:rsid w:val="00A50E38"/>
    <w:rsid w:val="00A5712B"/>
    <w:rsid w:val="00A669DF"/>
    <w:rsid w:val="00A7453C"/>
    <w:rsid w:val="00A7791D"/>
    <w:rsid w:val="00A86E05"/>
    <w:rsid w:val="00A94DC0"/>
    <w:rsid w:val="00AA044F"/>
    <w:rsid w:val="00AA6D18"/>
    <w:rsid w:val="00AB0314"/>
    <w:rsid w:val="00AB2652"/>
    <w:rsid w:val="00AC1C0D"/>
    <w:rsid w:val="00AD09D5"/>
    <w:rsid w:val="00AD16FA"/>
    <w:rsid w:val="00AD6860"/>
    <w:rsid w:val="00AD7D22"/>
    <w:rsid w:val="00AE1DB0"/>
    <w:rsid w:val="00AF5480"/>
    <w:rsid w:val="00B01C4B"/>
    <w:rsid w:val="00B07BAA"/>
    <w:rsid w:val="00B14B4A"/>
    <w:rsid w:val="00B16121"/>
    <w:rsid w:val="00B31CBD"/>
    <w:rsid w:val="00B367E8"/>
    <w:rsid w:val="00B51E54"/>
    <w:rsid w:val="00B653D6"/>
    <w:rsid w:val="00B718D2"/>
    <w:rsid w:val="00B74969"/>
    <w:rsid w:val="00B806B7"/>
    <w:rsid w:val="00B85205"/>
    <w:rsid w:val="00B87086"/>
    <w:rsid w:val="00B97BEB"/>
    <w:rsid w:val="00BB0039"/>
    <w:rsid w:val="00BC17E1"/>
    <w:rsid w:val="00BC344B"/>
    <w:rsid w:val="00BD5D75"/>
    <w:rsid w:val="00BE4CD2"/>
    <w:rsid w:val="00BE559D"/>
    <w:rsid w:val="00BF25D9"/>
    <w:rsid w:val="00BF2F02"/>
    <w:rsid w:val="00BF73F2"/>
    <w:rsid w:val="00C035CD"/>
    <w:rsid w:val="00C036ED"/>
    <w:rsid w:val="00C0624F"/>
    <w:rsid w:val="00C1085C"/>
    <w:rsid w:val="00C20790"/>
    <w:rsid w:val="00C21EA4"/>
    <w:rsid w:val="00C366E5"/>
    <w:rsid w:val="00C375DC"/>
    <w:rsid w:val="00C46374"/>
    <w:rsid w:val="00C46F2C"/>
    <w:rsid w:val="00C54913"/>
    <w:rsid w:val="00C6537F"/>
    <w:rsid w:val="00C735A1"/>
    <w:rsid w:val="00C76F35"/>
    <w:rsid w:val="00C813EC"/>
    <w:rsid w:val="00C86A0C"/>
    <w:rsid w:val="00C9490E"/>
    <w:rsid w:val="00CA1E32"/>
    <w:rsid w:val="00CC1510"/>
    <w:rsid w:val="00CD21C2"/>
    <w:rsid w:val="00CD542F"/>
    <w:rsid w:val="00CE2117"/>
    <w:rsid w:val="00CF35CF"/>
    <w:rsid w:val="00CF3782"/>
    <w:rsid w:val="00CF72CA"/>
    <w:rsid w:val="00CF7332"/>
    <w:rsid w:val="00D120A2"/>
    <w:rsid w:val="00D20861"/>
    <w:rsid w:val="00D21D9C"/>
    <w:rsid w:val="00D30879"/>
    <w:rsid w:val="00D33D01"/>
    <w:rsid w:val="00D36668"/>
    <w:rsid w:val="00D3679E"/>
    <w:rsid w:val="00D514CC"/>
    <w:rsid w:val="00D544D2"/>
    <w:rsid w:val="00D55FAC"/>
    <w:rsid w:val="00D655BB"/>
    <w:rsid w:val="00D7465E"/>
    <w:rsid w:val="00D74DA5"/>
    <w:rsid w:val="00D87AAD"/>
    <w:rsid w:val="00D92537"/>
    <w:rsid w:val="00D97124"/>
    <w:rsid w:val="00DA0D42"/>
    <w:rsid w:val="00DA357C"/>
    <w:rsid w:val="00DB44F2"/>
    <w:rsid w:val="00DB6CD4"/>
    <w:rsid w:val="00DC3580"/>
    <w:rsid w:val="00DC3C58"/>
    <w:rsid w:val="00DD33ED"/>
    <w:rsid w:val="00DF585D"/>
    <w:rsid w:val="00DF69E2"/>
    <w:rsid w:val="00DF7D99"/>
    <w:rsid w:val="00E02A34"/>
    <w:rsid w:val="00E15451"/>
    <w:rsid w:val="00E16D8A"/>
    <w:rsid w:val="00E2053E"/>
    <w:rsid w:val="00E2524C"/>
    <w:rsid w:val="00E2525E"/>
    <w:rsid w:val="00E3450A"/>
    <w:rsid w:val="00E46880"/>
    <w:rsid w:val="00E46A10"/>
    <w:rsid w:val="00E50225"/>
    <w:rsid w:val="00E51D95"/>
    <w:rsid w:val="00E57E01"/>
    <w:rsid w:val="00E745B0"/>
    <w:rsid w:val="00E77449"/>
    <w:rsid w:val="00E77659"/>
    <w:rsid w:val="00E81AA5"/>
    <w:rsid w:val="00E90313"/>
    <w:rsid w:val="00E965D0"/>
    <w:rsid w:val="00E9698E"/>
    <w:rsid w:val="00E97018"/>
    <w:rsid w:val="00EA1DEC"/>
    <w:rsid w:val="00EA6E17"/>
    <w:rsid w:val="00EB0E2F"/>
    <w:rsid w:val="00EB30D8"/>
    <w:rsid w:val="00EB72BA"/>
    <w:rsid w:val="00EC2029"/>
    <w:rsid w:val="00EE3046"/>
    <w:rsid w:val="00EE57CF"/>
    <w:rsid w:val="00EF2250"/>
    <w:rsid w:val="00F01D1E"/>
    <w:rsid w:val="00F1464E"/>
    <w:rsid w:val="00F15194"/>
    <w:rsid w:val="00F1666C"/>
    <w:rsid w:val="00F31E2C"/>
    <w:rsid w:val="00F33254"/>
    <w:rsid w:val="00F33EAE"/>
    <w:rsid w:val="00F463E8"/>
    <w:rsid w:val="00F55199"/>
    <w:rsid w:val="00F60B53"/>
    <w:rsid w:val="00F62A09"/>
    <w:rsid w:val="00F87E26"/>
    <w:rsid w:val="00F974CE"/>
    <w:rsid w:val="00FA30FF"/>
    <w:rsid w:val="00FA3BDA"/>
    <w:rsid w:val="00FA6C24"/>
    <w:rsid w:val="00FB43A1"/>
    <w:rsid w:val="00FC3DE1"/>
    <w:rsid w:val="00FC56A5"/>
    <w:rsid w:val="00FD7143"/>
    <w:rsid w:val="00FE3668"/>
    <w:rsid w:val="00FF52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shapedefaults>
    <o:shapelayout v:ext="edit">
      <o:idmap v:ext="edit" data="1"/>
    </o:shapelayout>
  </w:shapeDefaults>
  <w:decimalSymbol w:val=","/>
  <w:listSeparator w:val=";"/>
  <w14:docId w14:val="39808308"/>
  <w15:docId w15:val="{7AAC1D80-F701-4FA6-9FAE-0ED51E34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FD0"/>
    <w:rPr>
      <w:rFonts w:ascii="Verdana" w:hAnsi="Verdana"/>
      <w:szCs w:val="24"/>
    </w:rPr>
  </w:style>
  <w:style w:type="paragraph" w:styleId="Overskrift1">
    <w:name w:val="heading 1"/>
    <w:basedOn w:val="Normal"/>
    <w:next w:val="Normal"/>
    <w:link w:val="Overskrift1Tegn"/>
    <w:uiPriority w:val="9"/>
    <w:qFormat/>
    <w:rsid w:val="00D55FAC"/>
    <w:pPr>
      <w:keepNext/>
      <w:keepLines/>
      <w:autoSpaceDE w:val="0"/>
      <w:autoSpaceDN w:val="0"/>
      <w:adjustRightInd w:val="0"/>
      <w:spacing w:before="480" w:line="360" w:lineRule="atLeast"/>
      <w:outlineLvl w:val="0"/>
    </w:pPr>
    <w:rPr>
      <w:rFonts w:eastAsiaTheme="majorEastAsia" w:cstheme="majorBidi"/>
      <w:b/>
      <w:bCs/>
      <w:color w:val="000000" w:themeColor="text1"/>
      <w:sz w:val="28"/>
      <w:szCs w:val="28"/>
      <w:u w:val="single"/>
    </w:rPr>
  </w:style>
  <w:style w:type="paragraph" w:styleId="Overskrift2">
    <w:name w:val="heading 2"/>
    <w:basedOn w:val="Normal"/>
    <w:next w:val="Normal"/>
    <w:link w:val="Overskrift2Tegn"/>
    <w:uiPriority w:val="9"/>
    <w:semiHidden/>
    <w:unhideWhenUsed/>
    <w:qFormat/>
    <w:rsid w:val="00D55FAC"/>
    <w:pPr>
      <w:keepNext/>
      <w:keepLines/>
      <w:numPr>
        <w:numId w:val="3"/>
      </w:numPr>
      <w:autoSpaceDE w:val="0"/>
      <w:autoSpaceDN w:val="0"/>
      <w:adjustRightInd w:val="0"/>
      <w:spacing w:before="200" w:line="360" w:lineRule="atLeast"/>
      <w:outlineLvl w:val="1"/>
    </w:pPr>
    <w:rPr>
      <w:rFonts w:eastAsiaTheme="majorEastAsia" w:cstheme="majorBidi"/>
      <w:b/>
      <w:bCs/>
      <w:color w:val="000000" w:themeColor="text1"/>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6408E2"/>
    <w:pPr>
      <w:tabs>
        <w:tab w:val="center" w:pos="4819"/>
        <w:tab w:val="right" w:pos="9638"/>
      </w:tabs>
    </w:pPr>
  </w:style>
  <w:style w:type="paragraph" w:styleId="Sidefod">
    <w:name w:val="footer"/>
    <w:basedOn w:val="Normal"/>
    <w:rsid w:val="006408E2"/>
    <w:pPr>
      <w:tabs>
        <w:tab w:val="center" w:pos="4819"/>
        <w:tab w:val="right" w:pos="9638"/>
      </w:tabs>
    </w:pPr>
  </w:style>
  <w:style w:type="table" w:styleId="Tabel-Gitter">
    <w:name w:val="Table Grid"/>
    <w:basedOn w:val="Tabel-Normal"/>
    <w:rsid w:val="00D7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rsid w:val="00785D06"/>
    <w:rPr>
      <w:color w:val="0000FF"/>
      <w:u w:val="single"/>
    </w:rPr>
  </w:style>
  <w:style w:type="paragraph" w:customStyle="1" w:styleId="MFK-kontakt">
    <w:name w:val="MFK-kontakt"/>
    <w:basedOn w:val="Normal"/>
    <w:rsid w:val="00785D06"/>
    <w:pPr>
      <w:jc w:val="right"/>
    </w:pPr>
    <w:rPr>
      <w:sz w:val="14"/>
    </w:rPr>
  </w:style>
  <w:style w:type="paragraph" w:customStyle="1" w:styleId="Titel1">
    <w:name w:val="Titel1"/>
    <w:basedOn w:val="Normal"/>
    <w:rsid w:val="00963FD0"/>
    <w:rPr>
      <w:b/>
    </w:rPr>
  </w:style>
  <w:style w:type="character" w:styleId="Sidetal">
    <w:name w:val="page number"/>
    <w:basedOn w:val="Standardskrifttypeiafsnit"/>
    <w:rsid w:val="00891E79"/>
  </w:style>
  <w:style w:type="paragraph" w:customStyle="1" w:styleId="MFK-kontaktFED">
    <w:name w:val="MFK-kontaktFED"/>
    <w:basedOn w:val="MFK-kontakt"/>
    <w:rsid w:val="002249F7"/>
    <w:rPr>
      <w:b/>
    </w:rPr>
  </w:style>
  <w:style w:type="paragraph" w:styleId="Markeringsbobletekst">
    <w:name w:val="Balloon Text"/>
    <w:basedOn w:val="Normal"/>
    <w:link w:val="MarkeringsbobletekstTegn"/>
    <w:uiPriority w:val="99"/>
    <w:semiHidden/>
    <w:unhideWhenUsed/>
    <w:rsid w:val="002A58C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A58C8"/>
    <w:rPr>
      <w:rFonts w:ascii="Tahoma" w:hAnsi="Tahoma" w:cs="Tahoma"/>
      <w:sz w:val="16"/>
      <w:szCs w:val="16"/>
    </w:rPr>
  </w:style>
  <w:style w:type="character" w:styleId="Pladsholdertekst">
    <w:name w:val="Placeholder Text"/>
    <w:basedOn w:val="Standardskrifttypeiafsnit"/>
    <w:uiPriority w:val="99"/>
    <w:semiHidden/>
    <w:rsid w:val="009B0937"/>
    <w:rPr>
      <w:color w:val="808080"/>
    </w:rPr>
  </w:style>
  <w:style w:type="paragraph" w:styleId="Listeafsnit">
    <w:name w:val="List Paragraph"/>
    <w:basedOn w:val="Normal"/>
    <w:uiPriority w:val="34"/>
    <w:qFormat/>
    <w:rsid w:val="00777663"/>
    <w:pPr>
      <w:ind w:left="720"/>
      <w:contextualSpacing/>
    </w:pPr>
  </w:style>
  <w:style w:type="character" w:customStyle="1" w:styleId="Overskrift1Tegn">
    <w:name w:val="Overskrift 1 Tegn"/>
    <w:basedOn w:val="Standardskrifttypeiafsnit"/>
    <w:link w:val="Overskrift1"/>
    <w:uiPriority w:val="9"/>
    <w:rsid w:val="00D55FAC"/>
    <w:rPr>
      <w:rFonts w:ascii="Verdana" w:eastAsiaTheme="majorEastAsia" w:hAnsi="Verdana" w:cstheme="majorBidi"/>
      <w:b/>
      <w:bCs/>
      <w:color w:val="000000" w:themeColor="text1"/>
      <w:sz w:val="28"/>
      <w:szCs w:val="28"/>
      <w:u w:val="single"/>
    </w:rPr>
  </w:style>
  <w:style w:type="character" w:customStyle="1" w:styleId="Overskrift2Tegn">
    <w:name w:val="Overskrift 2 Tegn"/>
    <w:basedOn w:val="Standardskrifttypeiafsnit"/>
    <w:link w:val="Overskrift2"/>
    <w:uiPriority w:val="9"/>
    <w:semiHidden/>
    <w:rsid w:val="00D55FAC"/>
    <w:rPr>
      <w:rFonts w:ascii="Verdana" w:eastAsiaTheme="majorEastAsia" w:hAnsi="Verdana" w:cstheme="majorBidi"/>
      <w:b/>
      <w:bCs/>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85563">
      <w:bodyDiv w:val="1"/>
      <w:marLeft w:val="0"/>
      <w:marRight w:val="0"/>
      <w:marTop w:val="0"/>
      <w:marBottom w:val="0"/>
      <w:divBdr>
        <w:top w:val="none" w:sz="0" w:space="0" w:color="auto"/>
        <w:left w:val="none" w:sz="0" w:space="0" w:color="auto"/>
        <w:bottom w:val="none" w:sz="0" w:space="0" w:color="auto"/>
        <w:right w:val="none" w:sz="0" w:space="0" w:color="auto"/>
      </w:divBdr>
    </w:div>
    <w:div w:id="201792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limatilpasning.dk/cases-overview/vejle-klimasikrer-og-skaber-nyt-byru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5.mfkadm.lan:9090/biz/v2-pbr/docprod/templates/2017-09-25%20Nota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6A9A38C5524EB7AF61DA30A968CA19"/>
        <w:category>
          <w:name w:val="Generelt"/>
          <w:gallery w:val="placeholder"/>
        </w:category>
        <w:types>
          <w:type w:val="bbPlcHdr"/>
        </w:types>
        <w:behaviors>
          <w:behavior w:val="content"/>
        </w:behaviors>
        <w:guid w:val="{035E5A2F-3773-4EC3-90ED-54F44A841067}"/>
      </w:docPartPr>
      <w:docPartBody>
        <w:p w:rsidR="003E44C7" w:rsidRDefault="003E44C7">
          <w:pPr>
            <w:pStyle w:val="106A9A38C5524EB7AF61DA30A968CA19"/>
          </w:pPr>
          <w:r w:rsidRPr="00F10319">
            <w:rPr>
              <w:rStyle w:val="Pladsholdertekst"/>
            </w:rPr>
            <w:t>Klik her for at angive tekst.</w:t>
          </w:r>
        </w:p>
      </w:docPartBody>
    </w:docPart>
    <w:docPart>
      <w:docPartPr>
        <w:name w:val="8BC62FAB9AA54AAB931662B93A8630D2"/>
        <w:category>
          <w:name w:val="Generelt"/>
          <w:gallery w:val="placeholder"/>
        </w:category>
        <w:types>
          <w:type w:val="bbPlcHdr"/>
        </w:types>
        <w:behaviors>
          <w:behavior w:val="content"/>
        </w:behaviors>
        <w:guid w:val="{4C587102-C05B-4473-B101-87E69F46D5DF}"/>
      </w:docPartPr>
      <w:docPartBody>
        <w:p w:rsidR="003E44C7" w:rsidRDefault="003E44C7">
          <w:pPr>
            <w:pStyle w:val="8BC62FAB9AA54AAB931662B93A8630D2"/>
          </w:pPr>
          <w:r w:rsidRPr="00FD7B9D">
            <w:rPr>
              <w:rStyle w:val="Pladsholdertekst"/>
            </w:rPr>
            <w:t>Klik her for at angive tekst.</w:t>
          </w:r>
        </w:p>
      </w:docPartBody>
    </w:docPart>
    <w:docPart>
      <w:docPartPr>
        <w:name w:val="2AD0CB21B41F4A25831EE7F738237A0A"/>
        <w:category>
          <w:name w:val="Generelt"/>
          <w:gallery w:val="placeholder"/>
        </w:category>
        <w:types>
          <w:type w:val="bbPlcHdr"/>
        </w:types>
        <w:behaviors>
          <w:behavior w:val="content"/>
        </w:behaviors>
        <w:guid w:val="{81E4B058-12B4-4B20-85C7-5CB551A0AC57}"/>
      </w:docPartPr>
      <w:docPartBody>
        <w:p w:rsidR="003E44C7" w:rsidRDefault="003E44C7">
          <w:pPr>
            <w:pStyle w:val="2AD0CB21B41F4A25831EE7F738237A0A"/>
          </w:pPr>
          <w:r w:rsidRPr="005D24C2">
            <w:rPr>
              <w:rStyle w:val="Pladsholdertekst"/>
              <w:szCs w:val="14"/>
              <w:lang w:val="en-US"/>
            </w:rPr>
            <w:t>Click here to enter text.</w:t>
          </w:r>
        </w:p>
      </w:docPartBody>
    </w:docPart>
    <w:docPart>
      <w:docPartPr>
        <w:name w:val="2F000A265DE444129C30C34D30290109"/>
        <w:category>
          <w:name w:val="Generelt"/>
          <w:gallery w:val="placeholder"/>
        </w:category>
        <w:types>
          <w:type w:val="bbPlcHdr"/>
        </w:types>
        <w:behaviors>
          <w:behavior w:val="content"/>
        </w:behaviors>
        <w:guid w:val="{BAC28DE3-892D-4C9B-BFDC-F0831253D5B9}"/>
      </w:docPartPr>
      <w:docPartBody>
        <w:p w:rsidR="003E44C7" w:rsidRDefault="003E44C7">
          <w:pPr>
            <w:pStyle w:val="2F000A265DE444129C30C34D30290109"/>
          </w:pPr>
          <w:r w:rsidRPr="002957BA">
            <w:rPr>
              <w:rStyle w:val="Pladsholdertekst"/>
            </w:rPr>
            <w:t>Click here to enter text.</w:t>
          </w:r>
        </w:p>
      </w:docPartBody>
    </w:docPart>
    <w:docPart>
      <w:docPartPr>
        <w:name w:val="9DA079FA4F814D4BBF80509B50E43AAA"/>
        <w:category>
          <w:name w:val="Generelt"/>
          <w:gallery w:val="placeholder"/>
        </w:category>
        <w:types>
          <w:type w:val="bbPlcHdr"/>
        </w:types>
        <w:behaviors>
          <w:behavior w:val="content"/>
        </w:behaviors>
        <w:guid w:val="{E518A5BE-3A78-42C6-9394-D2AE042BE801}"/>
      </w:docPartPr>
      <w:docPartBody>
        <w:p w:rsidR="002B7890" w:rsidRDefault="002B7890" w:rsidP="002B7890">
          <w:pPr>
            <w:pStyle w:val="9DA079FA4F814D4BBF80509B50E43AAA"/>
          </w:pPr>
          <w:r w:rsidRPr="00777663">
            <w:rPr>
              <w:rStyle w:val="Pladsholdertekst"/>
              <w:lang w:val="en-US"/>
            </w:rPr>
            <w:t>Click here to enter a date.</w:t>
          </w:r>
        </w:p>
      </w:docPartBody>
    </w:docPart>
    <w:docPart>
      <w:docPartPr>
        <w:name w:val="3D1D9C5F6A97450A9EC4E0D749A27D78"/>
        <w:category>
          <w:name w:val="Generelt"/>
          <w:gallery w:val="placeholder"/>
        </w:category>
        <w:types>
          <w:type w:val="bbPlcHdr"/>
        </w:types>
        <w:behaviors>
          <w:behavior w:val="content"/>
        </w:behaviors>
        <w:guid w:val="{FDE8BCAC-CBA6-4903-8409-8979A6DC653A}"/>
      </w:docPartPr>
      <w:docPartBody>
        <w:p w:rsidR="002B7890" w:rsidRDefault="002B7890" w:rsidP="002B7890">
          <w:pPr>
            <w:pStyle w:val="3D1D9C5F6A97450A9EC4E0D749A27D78"/>
          </w:pPr>
          <w:r w:rsidRPr="002957BA">
            <w:rPr>
              <w:rStyle w:val="Plad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44C7"/>
    <w:rsid w:val="002B7890"/>
    <w:rsid w:val="003E44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2B7890"/>
    <w:rPr>
      <w:color w:val="808080"/>
    </w:rPr>
  </w:style>
  <w:style w:type="paragraph" w:customStyle="1" w:styleId="106A9A38C5524EB7AF61DA30A968CA19">
    <w:name w:val="106A9A38C5524EB7AF61DA30A968CA19"/>
  </w:style>
  <w:style w:type="paragraph" w:customStyle="1" w:styleId="8BC62FAB9AA54AAB931662B93A8630D2">
    <w:name w:val="8BC62FAB9AA54AAB931662B93A8630D2"/>
  </w:style>
  <w:style w:type="paragraph" w:customStyle="1" w:styleId="2AD0CB21B41F4A25831EE7F738237A0A">
    <w:name w:val="2AD0CB21B41F4A25831EE7F738237A0A"/>
  </w:style>
  <w:style w:type="paragraph" w:customStyle="1" w:styleId="2F000A265DE444129C30C34D30290109">
    <w:name w:val="2F000A265DE444129C30C34D30290109"/>
  </w:style>
  <w:style w:type="paragraph" w:customStyle="1" w:styleId="9DA079FA4F814D4BBF80509B50E43AAA">
    <w:name w:val="9DA079FA4F814D4BBF80509B50E43AAA"/>
    <w:rsid w:val="002B7890"/>
  </w:style>
  <w:style w:type="paragraph" w:customStyle="1" w:styleId="3D1D9C5F6A97450A9EC4E0D749A27D78">
    <w:name w:val="3D1D9C5F6A97450A9EC4E0D749A27D78"/>
    <w:rsid w:val="002B78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7815059" gbs:entity="Document" gbs:templateDesignerVersion="3.1 F">
  <gbs:DocumentDate gbs:loadFromGrowBusiness="OnEdit" gbs:saveInGrowBusiness="True" gbs:connected="true" gbs:recno="" gbs:entity="" gbs:datatype="date" gbs:key="10000" gbs:removeContentControl="0">2024-02-07T00:00:00</gbs:DocumentDate>
  <gbs:ToActivity.ToDocument.Title gbs:loadFromGrowBusiness="OnProduce" gbs:saveInGrowBusiness="True" gbs:connected="true" gbs:recno="" gbs:entity="" gbs:datatype="string" gbs:key="10001" gbs:removeContentControl="0">QogA Vejlby Fed </gbs:ToActivity.ToDocument.Title>
  <gbs:DocumentNumber gbs:loadFromGrowBusiness="OnProduce" gbs:saveInGrowBusiness="False" gbs:connected="true" gbs:recno="" gbs:entity="" gbs:datatype="string" gbs:key="10002">2020-007288-25</gbs:DocumentNumber>
  <gbs:OurRef.DirectLine gbs:loadFromGrowBusiness="OnProduce" gbs:saveInGrowBusiness="True" gbs:connected="true" gbs:recno="" gbs:entity="" gbs:datatype="string" gbs:key="10003" gbs:removeContentControl="0">+45 21 75 23 25</gbs:OurRef.DirectLine>
  <gbs:OurRef.E-mail gbs:loadFromGrowBusiness="OnProduce" gbs:saveInGrowBusiness="True" gbs:connected="true" gbs:recno="" gbs:entity="" gbs:datatype="string" gbs:key="10004" gbs:removeContentControl="0">Nicol.Slingerland@middelfart.dk</gbs:OurRef.E-mail>
  <gbs:ToOrgUnit.Name gbs:loadFromGrowBusiness="OnProduce" gbs:saveInGrowBusiness="True" gbs:connected="true" gbs:recno="" gbs:entity="" gbs:datatype="string" gbs:key="10005" gbs:removeContentControl="0">Trafik- og vejafdelingen</gbs:ToOrgUnit.Name>
  <gbs:ToCreatedBy.ToContact.ToEmployer.AddressesJOINEX.Address gbs:loadFromGrowBusiness="OnEdit" gbs:saveInGrowBusiness="False" gbs:connected="true" gbs:recno="" gbs:entity="" gbs:datatype="string" gbs:key="10006" gbs:removeContentControl="0" gbs:joinex="[JOINEX=[ToAddressType] {!OJEX!}=2]" gbs:dispatchrecipient="false">Nytorv 9</gbs:ToCreatedBy.ToContact.ToEmployer.AddressesJOINEX.Address>
  <gbs:ToCreatedBy.ToContact.ToEmployer.AddressesJOINEX.Zip gbs:loadFromGrowBusiness="OnEdit" gbs:saveInGrowBusiness="False" gbs:connected="true" gbs:recno="" gbs:entity="" gbs:datatype="string" gbs:key="10007" gbs:removeContentControl="0" gbs:joinex="[JOINEX=[ToAddressType] {!OJEX!}=2]" gbs:dispatchrecipient="false">5500 Middelfart</gbs:ToCreatedBy.ToContact.ToEmployer.AddressesJOINEX.Zip>
  <gbs:Lists>
    <gbs:SingleLines>
    </gbs:SingleLines>
  </gbs:List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2FAB-B142-4974-B97F-18382F02A39B}">
  <ds:schemaRefs/>
</ds:datastoreItem>
</file>

<file path=customXml/itemProps2.xml><?xml version="1.0" encoding="utf-8"?>
<ds:datastoreItem xmlns:ds="http://schemas.openxmlformats.org/officeDocument/2006/customXml" ds:itemID="{DBA0457F-96F3-4FF3-9E29-AECD767F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2017-09-25%20Notat.dotx</Template>
  <TotalTime>28</TotalTime>
  <Pages>8</Pages>
  <Words>3011</Words>
  <Characters>16991</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Software Innovation A/S</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 Paulien Slingerland</dc:creator>
  <cp:lastModifiedBy>Nicol Paulien Slingerland</cp:lastModifiedBy>
  <cp:revision>3</cp:revision>
  <dcterms:created xsi:type="dcterms:W3CDTF">2024-02-07T07:45:00Z</dcterms:created>
  <dcterms:modified xsi:type="dcterms:W3CDTF">2024-02-07T08:13:00Z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c:\windows\system32\inetsrv\2017-09-25 Notat.dotx</vt:lpwstr>
  </property>
  <property fmtid="{D5CDD505-2E9C-101B-9397-08002B2CF9AE}" pid="3" name="filePathOneNote">
    <vt:lpwstr>
    </vt:lpwstr>
  </property>
  <property fmtid="{D5CDD505-2E9C-101B-9397-08002B2CF9AE}" pid="4" name="comment">
    <vt:lpwstr>QogA version 2 </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prod.edoc5.mfkadm.lan:9090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7815059</vt:lpwstr>
  </property>
  <property fmtid="{D5CDD505-2E9C-101B-9397-08002B2CF9AE}" pid="13" name="verId">
    <vt:lpwstr>7771359</vt:lpwstr>
  </property>
  <property fmtid="{D5CDD505-2E9C-101B-9397-08002B2CF9AE}" pid="14" name="templateId">
    <vt:lpwstr>881287</vt:lpwstr>
  </property>
  <property fmtid="{D5CDD505-2E9C-101B-9397-08002B2CF9AE}" pid="15" name="createdBy">
    <vt:lpwstr>Nicol Paulien Slingerland</vt:lpwstr>
  </property>
  <property fmtid="{D5CDD505-2E9C-101B-9397-08002B2CF9AE}" pid="16" name="modifiedBy">
    <vt:lpwstr>Scanning Middelfart</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currentVerId">
    <vt:lpwstr>7771359</vt:lpwstr>
  </property>
  <property fmtid="{D5CDD505-2E9C-101B-9397-08002B2CF9AE}" pid="21" name="filePath">
    <vt:lpwstr>
    </vt:lpwstr>
  </property>
  <property fmtid="{D5CDD505-2E9C-101B-9397-08002B2CF9AE}" pid="22" name="fileName">
    <vt:lpwstr>821c1290-6a80-44a5-b923-e817576de797.DOCX</vt:lpwstr>
  </property>
  <property fmtid="{D5CDD505-2E9C-101B-9397-08002B2CF9AE}" pid="23" name="fileId">
    <vt:lpwstr>9671745</vt:lpwstr>
  </property>
  <property fmtid="{D5CDD505-2E9C-101B-9397-08002B2CF9AE}" pid="24" name="Operation">
    <vt:lpwstr>OpenFile</vt:lpwstr>
  </property>
</Properties>
</file>